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5380" w14:textId="0FD4EF41" w:rsidR="00693BB7" w:rsidRPr="00EC1FF7" w:rsidRDefault="00165429" w:rsidP="00693BB7">
      <w:pPr>
        <w:spacing w:after="0" w:line="240" w:lineRule="auto"/>
        <w:ind w:firstLine="851"/>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93BB7" w:rsidRPr="00EC1FF7">
        <w:rPr>
          <w:rFonts w:ascii="Times New Roman" w:hAnsi="Times New Roman" w:cs="Times New Roman"/>
          <w:sz w:val="28"/>
          <w:szCs w:val="28"/>
          <w:lang w:val="ru-RU"/>
        </w:rPr>
        <w:t>Приложение 1</w:t>
      </w:r>
    </w:p>
    <w:p w14:paraId="1F7C1052" w14:textId="77777777" w:rsidR="00693BB7" w:rsidRPr="00EC1FF7" w:rsidRDefault="00693BB7" w:rsidP="00693BB7">
      <w:pPr>
        <w:spacing w:after="0" w:line="240" w:lineRule="auto"/>
        <w:jc w:val="center"/>
        <w:rPr>
          <w:rFonts w:ascii="Times New Roman" w:hAnsi="Times New Roman" w:cs="Times New Roman"/>
          <w:sz w:val="28"/>
          <w:szCs w:val="28"/>
          <w:lang w:val="ru-RU"/>
        </w:rPr>
      </w:pPr>
    </w:p>
    <w:p w14:paraId="758AE3D1" w14:textId="77777777" w:rsidR="00693BB7" w:rsidRPr="00EC1FF7" w:rsidRDefault="00693BB7" w:rsidP="00693BB7">
      <w:pPr>
        <w:spacing w:after="0" w:line="240" w:lineRule="auto"/>
        <w:jc w:val="center"/>
        <w:rPr>
          <w:rFonts w:ascii="Times New Roman" w:hAnsi="Times New Roman" w:cs="Times New Roman"/>
          <w:sz w:val="28"/>
          <w:szCs w:val="28"/>
          <w:lang w:val="ru-RU"/>
        </w:rPr>
      </w:pPr>
    </w:p>
    <w:p w14:paraId="0A390A32" w14:textId="4D7E4042" w:rsidR="00693BB7" w:rsidRPr="00EC1FF7" w:rsidRDefault="00693BB7" w:rsidP="00693BB7">
      <w:pPr>
        <w:tabs>
          <w:tab w:val="num" w:pos="720"/>
        </w:tabs>
        <w:spacing w:after="0" w:line="240" w:lineRule="auto"/>
        <w:ind w:left="720"/>
        <w:jc w:val="center"/>
        <w:rPr>
          <w:rFonts w:ascii="Times New Roman" w:hAnsi="Times New Roman" w:cs="Times New Roman"/>
          <w:b/>
          <w:bCs/>
          <w:sz w:val="28"/>
          <w:szCs w:val="28"/>
          <w:lang w:val="ru-RU"/>
        </w:rPr>
      </w:pPr>
      <w:r w:rsidRPr="00EC1FF7">
        <w:rPr>
          <w:rFonts w:ascii="Times New Roman" w:hAnsi="Times New Roman" w:cs="Times New Roman"/>
          <w:b/>
          <w:bCs/>
          <w:sz w:val="28"/>
          <w:szCs w:val="28"/>
          <w:lang w:val="ru-RU"/>
        </w:rPr>
        <w:t xml:space="preserve">Концепция кластерной политики </w:t>
      </w:r>
      <w:r w:rsidR="00C865A6" w:rsidRPr="00EC1FF7">
        <w:rPr>
          <w:rFonts w:ascii="Times New Roman" w:hAnsi="Times New Roman" w:cs="Times New Roman"/>
          <w:b/>
          <w:bCs/>
          <w:sz w:val="28"/>
          <w:szCs w:val="28"/>
          <w:lang w:val="ru-RU"/>
        </w:rPr>
        <w:t>в агропромышленном комплексе</w:t>
      </w:r>
      <w:r w:rsidRPr="00EC1FF7">
        <w:rPr>
          <w:rFonts w:ascii="Times New Roman" w:hAnsi="Times New Roman" w:cs="Times New Roman"/>
          <w:b/>
          <w:bCs/>
          <w:sz w:val="28"/>
          <w:szCs w:val="28"/>
          <w:lang w:val="ru-RU"/>
        </w:rPr>
        <w:t xml:space="preserve"> </w:t>
      </w:r>
    </w:p>
    <w:p w14:paraId="6C52BFF2" w14:textId="49071817" w:rsidR="00693BB7" w:rsidRPr="00EC1FF7" w:rsidRDefault="00693BB7" w:rsidP="00146285">
      <w:pPr>
        <w:tabs>
          <w:tab w:val="num" w:pos="720"/>
        </w:tabs>
        <w:spacing w:after="0" w:line="240" w:lineRule="auto"/>
        <w:ind w:left="720"/>
        <w:jc w:val="center"/>
        <w:rPr>
          <w:rFonts w:ascii="Times New Roman" w:hAnsi="Times New Roman" w:cs="Times New Roman"/>
          <w:b/>
          <w:bCs/>
          <w:sz w:val="28"/>
          <w:szCs w:val="28"/>
          <w:lang w:val="ru-RU"/>
        </w:rPr>
      </w:pPr>
      <w:r w:rsidRPr="00EC1FF7">
        <w:rPr>
          <w:rFonts w:ascii="Times New Roman" w:hAnsi="Times New Roman" w:cs="Times New Roman"/>
          <w:b/>
          <w:bCs/>
          <w:sz w:val="28"/>
          <w:szCs w:val="28"/>
          <w:lang w:val="ru-RU"/>
        </w:rPr>
        <w:t xml:space="preserve">Кыргызской Республики </w:t>
      </w:r>
      <w:r w:rsidRPr="00EC1FF7">
        <w:rPr>
          <w:rFonts w:ascii="Times New Roman" w:eastAsia="Times New Roman" w:hAnsi="Times New Roman" w:cs="Times New Roman"/>
          <w:b/>
          <w:bCs/>
          <w:sz w:val="28"/>
          <w:szCs w:val="28"/>
          <w:lang w:val="ru-RU" w:eastAsia="ru-RU"/>
        </w:rPr>
        <w:t>на 202</w:t>
      </w:r>
      <w:r w:rsidR="00B42499" w:rsidRPr="00EC1FF7">
        <w:rPr>
          <w:rFonts w:ascii="Times New Roman" w:eastAsia="Times New Roman" w:hAnsi="Times New Roman" w:cs="Times New Roman"/>
          <w:b/>
          <w:bCs/>
          <w:sz w:val="28"/>
          <w:szCs w:val="28"/>
          <w:lang w:val="ru-RU" w:eastAsia="ru-RU"/>
        </w:rPr>
        <w:t>2</w:t>
      </w:r>
      <w:r w:rsidRPr="00EC1FF7">
        <w:rPr>
          <w:rFonts w:ascii="Times New Roman" w:eastAsia="Times New Roman" w:hAnsi="Times New Roman" w:cs="Times New Roman"/>
          <w:b/>
          <w:bCs/>
          <w:sz w:val="28"/>
          <w:szCs w:val="28"/>
          <w:lang w:val="ru-RU" w:eastAsia="ru-RU"/>
        </w:rPr>
        <w:t>-2031 годы</w:t>
      </w:r>
    </w:p>
    <w:p w14:paraId="3D9AA89E" w14:textId="3FA237DF" w:rsidR="00693BB7" w:rsidRPr="00EC1FF7" w:rsidRDefault="00693BB7" w:rsidP="00693BB7">
      <w:pPr>
        <w:tabs>
          <w:tab w:val="num" w:pos="720"/>
        </w:tabs>
        <w:spacing w:after="0" w:line="240" w:lineRule="auto"/>
        <w:ind w:left="720" w:hanging="360"/>
        <w:jc w:val="center"/>
        <w:rPr>
          <w:rFonts w:ascii="Times New Roman" w:hAnsi="Times New Roman" w:cs="Times New Roman"/>
          <w:b/>
          <w:bCs/>
          <w:sz w:val="28"/>
          <w:szCs w:val="28"/>
          <w:lang w:val="ru-RU"/>
        </w:rPr>
      </w:pPr>
    </w:p>
    <w:p w14:paraId="4D46343D" w14:textId="45E330EA" w:rsidR="0013162C" w:rsidRPr="00EC1FF7" w:rsidRDefault="00B04CB3" w:rsidP="00693BB7">
      <w:pPr>
        <w:tabs>
          <w:tab w:val="num" w:pos="720"/>
        </w:tabs>
        <w:spacing w:after="0" w:line="240" w:lineRule="auto"/>
        <w:ind w:left="720" w:hanging="360"/>
        <w:jc w:val="center"/>
        <w:rPr>
          <w:rFonts w:ascii="Times New Roman" w:hAnsi="Times New Roman" w:cs="Times New Roman"/>
          <w:b/>
          <w:bCs/>
          <w:sz w:val="28"/>
          <w:szCs w:val="28"/>
          <w:lang w:val="ru-RU"/>
        </w:rPr>
      </w:pPr>
      <w:r w:rsidRPr="00EC1FF7">
        <w:rPr>
          <w:rFonts w:ascii="Times New Roman" w:hAnsi="Times New Roman" w:cs="Times New Roman"/>
          <w:b/>
          <w:bCs/>
          <w:sz w:val="28"/>
          <w:szCs w:val="28"/>
          <w:lang w:val="ru-RU"/>
        </w:rPr>
        <w:t>Глава 1</w:t>
      </w:r>
      <w:r w:rsidR="0013162C" w:rsidRPr="00EC1FF7">
        <w:rPr>
          <w:rFonts w:ascii="Times New Roman" w:hAnsi="Times New Roman" w:cs="Times New Roman"/>
          <w:b/>
          <w:bCs/>
          <w:sz w:val="28"/>
          <w:szCs w:val="28"/>
          <w:lang w:val="ru-RU"/>
        </w:rPr>
        <w:t>. Введение</w:t>
      </w:r>
    </w:p>
    <w:p w14:paraId="44654656" w14:textId="58D66BF5" w:rsidR="0013162C" w:rsidRPr="00EC1FF7" w:rsidRDefault="0013162C" w:rsidP="0013162C">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Мировой опыт последних трёх десятилетий свидетельствует о том, что в условиях рыночной экономики и глобализации</w:t>
      </w:r>
      <w:r w:rsidR="00575FE3" w:rsidRPr="00EC1FF7">
        <w:rPr>
          <w:rFonts w:ascii="Times New Roman" w:hAnsi="Times New Roman"/>
          <w:sz w:val="28"/>
          <w:szCs w:val="28"/>
          <w:lang w:val="ru-RU"/>
        </w:rPr>
        <w:t>,</w:t>
      </w:r>
      <w:r w:rsidRPr="00EC1FF7">
        <w:rPr>
          <w:rFonts w:ascii="Times New Roman" w:hAnsi="Times New Roman"/>
          <w:sz w:val="28"/>
          <w:szCs w:val="28"/>
          <w:lang w:val="ru-RU"/>
        </w:rPr>
        <w:t xml:space="preserve"> быстрый подъем ведущих секторов производства осуществляется на основе применения отдельных социально-интеграционных систем, в том числе их наиболее эффективной формы – инновационных кластерных объединений. </w:t>
      </w:r>
    </w:p>
    <w:p w14:paraId="7C4823CF" w14:textId="548CB4C2" w:rsidR="0013162C" w:rsidRPr="00EC1FF7" w:rsidRDefault="007A19B0" w:rsidP="0013162C">
      <w:pPr>
        <w:pStyle w:val="a7"/>
        <w:ind w:firstLine="708"/>
        <w:jc w:val="both"/>
        <w:rPr>
          <w:rFonts w:ascii="Times New Roman" w:hAnsi="Times New Roman"/>
          <w:sz w:val="28"/>
          <w:szCs w:val="28"/>
          <w:lang w:val="ru-RU"/>
        </w:rPr>
      </w:pPr>
      <w:r w:rsidRPr="00EC1FF7">
        <w:rPr>
          <w:rFonts w:ascii="Times New Roman" w:hAnsi="Times New Roman"/>
          <w:bCs/>
          <w:sz w:val="28"/>
          <w:szCs w:val="28"/>
          <w:lang w:val="ru-RU"/>
        </w:rPr>
        <w:t>Агропромышленный</w:t>
      </w:r>
      <w:r w:rsidR="0013162C" w:rsidRPr="00EC1FF7">
        <w:rPr>
          <w:rFonts w:ascii="Times New Roman" w:hAnsi="Times New Roman"/>
          <w:bCs/>
          <w:sz w:val="28"/>
          <w:szCs w:val="28"/>
          <w:lang w:val="ru-RU"/>
        </w:rPr>
        <w:t xml:space="preserve"> кластер – это концентрация в агропромышленном комплексе высокоспециализированных, взаимосвязанных хозяйств, предприятий, компаний, финансовых и образовательных учреждений, имеющих ключевые факторы успеха, направленных на формирование конкурентных преимуществ</w:t>
      </w:r>
      <w:r w:rsidR="0013162C" w:rsidRPr="00EC1FF7">
        <w:rPr>
          <w:rFonts w:ascii="Times New Roman" w:hAnsi="Times New Roman"/>
          <w:sz w:val="28"/>
          <w:szCs w:val="28"/>
          <w:lang w:val="ru-RU"/>
        </w:rPr>
        <w:t xml:space="preserve">. </w:t>
      </w:r>
    </w:p>
    <w:p w14:paraId="7692C2D8" w14:textId="198F9396" w:rsidR="0013162C" w:rsidRPr="00EC1FF7" w:rsidRDefault="0013162C" w:rsidP="0013162C">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Миссия кластера: для государства – социально-экономическое ускорение регионального развития, а для членов </w:t>
      </w:r>
      <w:r w:rsidR="00BA61DB" w:rsidRPr="00EC1FF7">
        <w:rPr>
          <w:rFonts w:ascii="Times New Roman" w:hAnsi="Times New Roman"/>
          <w:sz w:val="28"/>
          <w:szCs w:val="28"/>
          <w:lang w:val="ru-RU"/>
        </w:rPr>
        <w:t>агропромышленного</w:t>
      </w:r>
      <w:r w:rsidRPr="00EC1FF7">
        <w:rPr>
          <w:rFonts w:ascii="Times New Roman" w:hAnsi="Times New Roman"/>
          <w:sz w:val="28"/>
          <w:szCs w:val="28"/>
          <w:lang w:val="ru-RU"/>
        </w:rPr>
        <w:t xml:space="preserve"> кластера – увеличение сельскохозяйственного производства и экономической стабильности, конкурентоспособности и повышение благосостояния участников кластера. </w:t>
      </w:r>
    </w:p>
    <w:p w14:paraId="3E39B43A" w14:textId="77777777" w:rsidR="00F54F14" w:rsidRPr="00EC1FF7" w:rsidRDefault="0013162C" w:rsidP="00F54F1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При наличии сельскохозяйственных кластеров меняется содержание региональной политики, усилия органов власти направляются не на поддержку отдельных хозяйств, предприятий, а на развитие системы взаимоотношений между субъектами сельского хозяйства, пищевой, перерабатывающей промышленности, финансовыми и образовательными учреждениями, компаниями и государственными органами. </w:t>
      </w:r>
    </w:p>
    <w:p w14:paraId="02D87393" w14:textId="29CD7657" w:rsidR="00C865A6" w:rsidRPr="00EC1FF7" w:rsidRDefault="00C865A6" w:rsidP="00F54F1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Концепция </w:t>
      </w:r>
      <w:r w:rsidR="00F54F14" w:rsidRPr="00EC1FF7">
        <w:rPr>
          <w:rFonts w:ascii="Times New Roman" w:hAnsi="Times New Roman"/>
          <w:sz w:val="28"/>
          <w:szCs w:val="28"/>
          <w:lang w:val="ru-RU"/>
        </w:rPr>
        <w:t>кластерной политики в агропромышленном комплексе Кыргызской Республики</w:t>
      </w:r>
      <w:r w:rsidRPr="00EC1FF7">
        <w:rPr>
          <w:rFonts w:ascii="Times New Roman" w:hAnsi="Times New Roman"/>
          <w:sz w:val="28"/>
          <w:szCs w:val="28"/>
          <w:lang w:val="ru-RU"/>
        </w:rPr>
        <w:t xml:space="preserve"> разработана в соответствии с Указом Президента Кыргызской Республики от </w:t>
      </w:r>
      <w:r w:rsidR="00F54F14" w:rsidRPr="00EC1FF7">
        <w:rPr>
          <w:rFonts w:ascii="Times New Roman" w:hAnsi="Times New Roman"/>
          <w:sz w:val="28"/>
          <w:szCs w:val="28"/>
          <w:lang w:val="ru-RU"/>
        </w:rPr>
        <w:t>8</w:t>
      </w:r>
      <w:r w:rsidRPr="00EC1FF7">
        <w:rPr>
          <w:rFonts w:ascii="Times New Roman" w:hAnsi="Times New Roman"/>
          <w:sz w:val="28"/>
          <w:szCs w:val="28"/>
          <w:lang w:val="ru-RU"/>
        </w:rPr>
        <w:t xml:space="preserve"> февраля 2021 года и направлена на решение ключевых вопросов развития </w:t>
      </w:r>
      <w:r w:rsidR="00F54F14" w:rsidRPr="00EC1FF7">
        <w:rPr>
          <w:rFonts w:ascii="Times New Roman" w:hAnsi="Times New Roman"/>
          <w:sz w:val="28"/>
          <w:szCs w:val="28"/>
          <w:lang w:val="ru-RU"/>
        </w:rPr>
        <w:t>кластерного производства</w:t>
      </w:r>
      <w:r w:rsidRPr="00EC1FF7">
        <w:rPr>
          <w:rFonts w:ascii="Times New Roman" w:hAnsi="Times New Roman"/>
          <w:sz w:val="28"/>
          <w:szCs w:val="28"/>
          <w:lang w:val="ru-RU"/>
        </w:rPr>
        <w:t xml:space="preserve"> в течение ближайших </w:t>
      </w:r>
      <w:r w:rsidR="00F54F14" w:rsidRPr="00EC1FF7">
        <w:rPr>
          <w:rFonts w:ascii="Times New Roman" w:hAnsi="Times New Roman"/>
          <w:sz w:val="28"/>
          <w:szCs w:val="28"/>
          <w:lang w:val="ru-RU"/>
        </w:rPr>
        <w:t>десяти</w:t>
      </w:r>
      <w:r w:rsidRPr="00EC1FF7">
        <w:rPr>
          <w:rFonts w:ascii="Times New Roman" w:hAnsi="Times New Roman"/>
          <w:sz w:val="28"/>
          <w:szCs w:val="28"/>
          <w:lang w:val="ru-RU"/>
        </w:rPr>
        <w:t xml:space="preserve"> лет</w:t>
      </w:r>
      <w:r w:rsidR="00F54F14" w:rsidRPr="00EC1FF7">
        <w:rPr>
          <w:rFonts w:ascii="Times New Roman" w:hAnsi="Times New Roman"/>
          <w:sz w:val="28"/>
          <w:szCs w:val="28"/>
          <w:lang w:val="ru-RU"/>
        </w:rPr>
        <w:t xml:space="preserve"> и</w:t>
      </w:r>
      <w:r w:rsidRPr="00EC1FF7">
        <w:rPr>
          <w:rFonts w:ascii="Times New Roman" w:hAnsi="Times New Roman"/>
          <w:sz w:val="28"/>
          <w:szCs w:val="28"/>
          <w:lang w:val="ru-RU"/>
        </w:rPr>
        <w:t xml:space="preserve"> является основой для формирования секторальных программ в агропромышленном комплексе Кыргызской Республики. </w:t>
      </w:r>
    </w:p>
    <w:p w14:paraId="45508530" w14:textId="77777777" w:rsidR="00C865A6" w:rsidRPr="00EC1FF7" w:rsidRDefault="00C865A6" w:rsidP="0013162C">
      <w:pPr>
        <w:pStyle w:val="a7"/>
        <w:ind w:firstLine="708"/>
        <w:jc w:val="both"/>
        <w:rPr>
          <w:rFonts w:ascii="Times New Roman" w:hAnsi="Times New Roman"/>
          <w:sz w:val="28"/>
          <w:szCs w:val="28"/>
          <w:lang w:val="ru-RU"/>
        </w:rPr>
      </w:pPr>
    </w:p>
    <w:p w14:paraId="44880F1D" w14:textId="417B70FE" w:rsidR="00693BB7" w:rsidRPr="00EC1FF7" w:rsidRDefault="00F5216A" w:rsidP="00575FE3">
      <w:pPr>
        <w:spacing w:after="0" w:line="240" w:lineRule="auto"/>
        <w:jc w:val="center"/>
        <w:rPr>
          <w:rFonts w:ascii="Times New Roman" w:hAnsi="Times New Roman" w:cs="Times New Roman"/>
          <w:b/>
          <w:bCs/>
          <w:sz w:val="28"/>
          <w:szCs w:val="28"/>
          <w:lang w:val="ru-RU"/>
        </w:rPr>
      </w:pPr>
      <w:r w:rsidRPr="00EC1FF7">
        <w:rPr>
          <w:rFonts w:ascii="Times New Roman" w:hAnsi="Times New Roman" w:cs="Times New Roman"/>
          <w:b/>
          <w:bCs/>
          <w:sz w:val="28"/>
          <w:szCs w:val="28"/>
          <w:lang w:val="ru-RU"/>
        </w:rPr>
        <w:t>Глава 2</w:t>
      </w:r>
      <w:r w:rsidR="00693BB7" w:rsidRPr="00EC1FF7">
        <w:rPr>
          <w:rFonts w:ascii="Times New Roman" w:hAnsi="Times New Roman" w:cs="Times New Roman"/>
          <w:b/>
          <w:bCs/>
          <w:sz w:val="28"/>
          <w:szCs w:val="28"/>
          <w:lang w:val="ru-RU"/>
        </w:rPr>
        <w:t>.</w:t>
      </w:r>
      <w:r w:rsidR="00146285" w:rsidRPr="00EC1FF7">
        <w:rPr>
          <w:rFonts w:ascii="Times New Roman" w:hAnsi="Times New Roman" w:cs="Times New Roman"/>
          <w:b/>
          <w:bCs/>
          <w:sz w:val="28"/>
          <w:szCs w:val="28"/>
          <w:lang w:val="ru-RU"/>
        </w:rPr>
        <w:t xml:space="preserve"> Анализ</w:t>
      </w:r>
      <w:r w:rsidR="00693BB7" w:rsidRPr="00EC1FF7">
        <w:rPr>
          <w:rFonts w:ascii="Times New Roman" w:hAnsi="Times New Roman" w:cs="Times New Roman"/>
          <w:b/>
          <w:bCs/>
          <w:sz w:val="28"/>
          <w:szCs w:val="28"/>
          <w:lang w:val="ru-RU"/>
        </w:rPr>
        <w:t xml:space="preserve"> </w:t>
      </w:r>
      <w:r w:rsidR="00D22896" w:rsidRPr="00EC1FF7">
        <w:rPr>
          <w:rFonts w:ascii="Times New Roman" w:hAnsi="Times New Roman" w:cs="Times New Roman"/>
          <w:b/>
          <w:bCs/>
          <w:sz w:val="28"/>
          <w:szCs w:val="28"/>
          <w:lang w:val="ru-RU"/>
        </w:rPr>
        <w:t>текуще</w:t>
      </w:r>
      <w:r w:rsidR="00575FE3" w:rsidRPr="00EC1FF7">
        <w:rPr>
          <w:rFonts w:ascii="Times New Roman" w:hAnsi="Times New Roman" w:cs="Times New Roman"/>
          <w:b/>
          <w:bCs/>
          <w:sz w:val="28"/>
          <w:szCs w:val="28"/>
          <w:lang w:val="ru-RU"/>
        </w:rPr>
        <w:t>й</w:t>
      </w:r>
      <w:r w:rsidR="00D22896" w:rsidRPr="00EC1FF7">
        <w:rPr>
          <w:rFonts w:ascii="Times New Roman" w:hAnsi="Times New Roman" w:cs="Times New Roman"/>
          <w:b/>
          <w:bCs/>
          <w:sz w:val="28"/>
          <w:szCs w:val="28"/>
          <w:lang w:val="ru-RU"/>
        </w:rPr>
        <w:t xml:space="preserve"> ситуации</w:t>
      </w:r>
      <w:r w:rsidR="00575FE3" w:rsidRPr="00EC1FF7">
        <w:rPr>
          <w:rFonts w:ascii="Times New Roman" w:hAnsi="Times New Roman" w:cs="Times New Roman"/>
          <w:b/>
          <w:bCs/>
          <w:sz w:val="28"/>
          <w:szCs w:val="28"/>
          <w:lang w:val="ru-RU"/>
        </w:rPr>
        <w:t xml:space="preserve"> </w:t>
      </w:r>
      <w:r w:rsidR="003518B0" w:rsidRPr="00EC1FF7">
        <w:rPr>
          <w:rFonts w:ascii="Times New Roman" w:hAnsi="Times New Roman" w:cs="Times New Roman"/>
          <w:b/>
          <w:bCs/>
          <w:sz w:val="28"/>
          <w:szCs w:val="28"/>
          <w:lang w:val="ru-RU"/>
        </w:rPr>
        <w:t xml:space="preserve">кластерного </w:t>
      </w:r>
      <w:r w:rsidR="00693BB7" w:rsidRPr="00EC1FF7">
        <w:rPr>
          <w:rFonts w:ascii="Times New Roman" w:hAnsi="Times New Roman" w:cs="Times New Roman"/>
          <w:b/>
          <w:bCs/>
          <w:sz w:val="28"/>
          <w:szCs w:val="28"/>
          <w:lang w:val="ru-RU"/>
        </w:rPr>
        <w:t xml:space="preserve">производства </w:t>
      </w:r>
      <w:r w:rsidR="004045D8" w:rsidRPr="00EC1FF7">
        <w:rPr>
          <w:rFonts w:ascii="Times New Roman" w:hAnsi="Times New Roman" w:cs="Times New Roman"/>
          <w:b/>
          <w:bCs/>
          <w:sz w:val="28"/>
          <w:szCs w:val="28"/>
          <w:lang w:val="ru-RU"/>
        </w:rPr>
        <w:t>в агропромышленном комплексе Кыргызской Республики</w:t>
      </w:r>
      <w:r w:rsidR="00841D84" w:rsidRPr="00EC1FF7">
        <w:rPr>
          <w:rFonts w:ascii="Times New Roman" w:hAnsi="Times New Roman" w:cs="Times New Roman"/>
          <w:b/>
          <w:bCs/>
          <w:sz w:val="28"/>
          <w:szCs w:val="28"/>
          <w:lang w:val="ru-RU"/>
        </w:rPr>
        <w:t xml:space="preserve"> </w:t>
      </w:r>
    </w:p>
    <w:p w14:paraId="12232152" w14:textId="77777777" w:rsidR="00501C59" w:rsidRPr="00EC1FF7" w:rsidRDefault="00501C59" w:rsidP="00501C59">
      <w:pPr>
        <w:pStyle w:val="a7"/>
        <w:ind w:firstLine="708"/>
        <w:jc w:val="both"/>
        <w:rPr>
          <w:rFonts w:ascii="Times New Roman" w:hAnsi="Times New Roman"/>
          <w:b/>
          <w:sz w:val="28"/>
          <w:szCs w:val="28"/>
          <w:lang w:val="ru-RU"/>
        </w:rPr>
      </w:pPr>
      <w:bookmarkStart w:id="0" w:name="_Hlk91510636"/>
    </w:p>
    <w:p w14:paraId="0F4B334E" w14:textId="24CAB486" w:rsidR="00501C59" w:rsidRPr="00EC1FF7" w:rsidRDefault="00501C59" w:rsidP="00501C59">
      <w:pPr>
        <w:pStyle w:val="a7"/>
        <w:ind w:firstLine="708"/>
        <w:jc w:val="both"/>
        <w:rPr>
          <w:rFonts w:ascii="Times New Roman" w:hAnsi="Times New Roman"/>
          <w:bCs/>
          <w:sz w:val="28"/>
          <w:szCs w:val="28"/>
          <w:lang w:val="ru-RU"/>
        </w:rPr>
      </w:pPr>
      <w:r w:rsidRPr="00EC1FF7">
        <w:rPr>
          <w:rFonts w:ascii="Times New Roman" w:hAnsi="Times New Roman"/>
          <w:bCs/>
          <w:sz w:val="28"/>
          <w:szCs w:val="28"/>
          <w:lang w:val="ru-RU"/>
        </w:rPr>
        <w:t>1</w:t>
      </w:r>
      <w:r w:rsidR="00F5216A" w:rsidRPr="00EC1FF7">
        <w:rPr>
          <w:rFonts w:ascii="Times New Roman" w:hAnsi="Times New Roman"/>
          <w:bCs/>
          <w:sz w:val="28"/>
          <w:szCs w:val="28"/>
          <w:lang w:val="ru-RU"/>
        </w:rPr>
        <w:t>.</w:t>
      </w:r>
      <w:r w:rsidRPr="00EC1FF7">
        <w:rPr>
          <w:rFonts w:ascii="Times New Roman" w:hAnsi="Times New Roman"/>
          <w:bCs/>
          <w:sz w:val="28"/>
          <w:szCs w:val="28"/>
          <w:lang w:val="ru-RU"/>
        </w:rPr>
        <w:t xml:space="preserve"> Общий анализ и оценка состояния кластерного производства </w:t>
      </w:r>
    </w:p>
    <w:p w14:paraId="1EF5854F" w14:textId="1CB3878F" w:rsidR="00797652" w:rsidRPr="00EC1FF7" w:rsidRDefault="00797652" w:rsidP="00797652">
      <w:pPr>
        <w:pStyle w:val="a7"/>
        <w:ind w:firstLine="708"/>
        <w:jc w:val="both"/>
        <w:rPr>
          <w:rFonts w:ascii="Times New Roman" w:hAnsi="Times New Roman"/>
          <w:sz w:val="28"/>
          <w:szCs w:val="28"/>
          <w:shd w:val="clear" w:color="auto" w:fill="FFFFFF"/>
          <w:lang w:val="ru-RU"/>
        </w:rPr>
      </w:pPr>
      <w:r w:rsidRPr="00EC1FF7">
        <w:rPr>
          <w:rFonts w:ascii="Times New Roman" w:hAnsi="Times New Roman"/>
          <w:sz w:val="28"/>
          <w:szCs w:val="28"/>
          <w:shd w:val="clear" w:color="auto" w:fill="FFFFFF"/>
          <w:lang w:val="ru-RU"/>
        </w:rPr>
        <w:t xml:space="preserve">Агропромышленный сектор является одним из приоритетных направлений реального сектора экономики страны. Оно представлено многопрофильным </w:t>
      </w:r>
      <w:r w:rsidRPr="00EC1FF7">
        <w:rPr>
          <w:rFonts w:ascii="Times New Roman" w:hAnsi="Times New Roman"/>
          <w:sz w:val="28"/>
          <w:szCs w:val="28"/>
          <w:shd w:val="clear" w:color="auto" w:fill="FFFFFF"/>
          <w:lang w:val="ru-RU"/>
        </w:rPr>
        <w:lastRenderedPageBreak/>
        <w:t xml:space="preserve">сельскохозяйственным производством - растениеводством, животноводством, водным хозяйством и ирригации, защитой и карантина растений, механизацией, ветеринарией, землепользованием, пищевой и перерабатывающей промышленностью. </w:t>
      </w:r>
    </w:p>
    <w:p w14:paraId="62DEA635" w14:textId="77777777" w:rsidR="00596FC4" w:rsidRPr="00EC1FF7" w:rsidRDefault="00797652" w:rsidP="00797652">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К настоящему моменту сельскохозяйственное производство представляет собой преимущественно мелкотоварное производство</w:t>
      </w:r>
      <w:r w:rsidR="00C30658" w:rsidRPr="00EC1FF7">
        <w:rPr>
          <w:rFonts w:ascii="Times New Roman" w:hAnsi="Times New Roman" w:cs="Times New Roman"/>
          <w:sz w:val="28"/>
          <w:szCs w:val="28"/>
          <w:lang w:val="ru-RU"/>
        </w:rPr>
        <w:t xml:space="preserve">, доля которого составляет </w:t>
      </w:r>
      <w:r w:rsidRPr="00EC1FF7">
        <w:rPr>
          <w:rFonts w:ascii="Times New Roman" w:hAnsi="Times New Roman" w:cs="Times New Roman"/>
          <w:sz w:val="28"/>
          <w:szCs w:val="28"/>
          <w:lang w:val="ru-RU"/>
        </w:rPr>
        <w:t xml:space="preserve">95,3% в </w:t>
      </w:r>
      <w:r w:rsidR="00C30658" w:rsidRPr="00EC1FF7">
        <w:rPr>
          <w:rFonts w:ascii="Times New Roman" w:hAnsi="Times New Roman" w:cs="Times New Roman"/>
          <w:sz w:val="28"/>
          <w:szCs w:val="28"/>
          <w:lang w:val="ru-RU"/>
        </w:rPr>
        <w:t>общем объеме валовой продукции.</w:t>
      </w:r>
      <w:r w:rsidRPr="00EC1FF7">
        <w:rPr>
          <w:rFonts w:ascii="Times New Roman" w:hAnsi="Times New Roman" w:cs="Times New Roman"/>
          <w:sz w:val="28"/>
          <w:szCs w:val="28"/>
          <w:lang w:val="ru-RU"/>
        </w:rPr>
        <w:t xml:space="preserve"> </w:t>
      </w:r>
      <w:r w:rsidR="00596FC4" w:rsidRPr="00EC1FF7">
        <w:rPr>
          <w:rFonts w:ascii="Times New Roman" w:hAnsi="Times New Roman" w:cs="Times New Roman"/>
          <w:sz w:val="28"/>
          <w:szCs w:val="28"/>
          <w:lang w:val="ru-RU"/>
        </w:rPr>
        <w:t>С</w:t>
      </w:r>
      <w:r w:rsidRPr="00EC1FF7">
        <w:rPr>
          <w:rFonts w:ascii="Times New Roman" w:hAnsi="Times New Roman" w:cs="Times New Roman"/>
          <w:sz w:val="28"/>
          <w:szCs w:val="28"/>
          <w:lang w:val="ru-RU"/>
        </w:rPr>
        <w:t xml:space="preserve">тепень переработки </w:t>
      </w:r>
      <w:r w:rsidR="00596FC4" w:rsidRPr="00EC1FF7">
        <w:rPr>
          <w:rFonts w:ascii="Times New Roman" w:hAnsi="Times New Roman" w:cs="Times New Roman"/>
          <w:sz w:val="28"/>
          <w:szCs w:val="28"/>
          <w:lang w:val="ru-RU"/>
        </w:rPr>
        <w:t xml:space="preserve">сельскохозяйственной продукции </w:t>
      </w:r>
      <w:r w:rsidRPr="00EC1FF7">
        <w:rPr>
          <w:rFonts w:ascii="Times New Roman" w:hAnsi="Times New Roman" w:cs="Times New Roman"/>
          <w:sz w:val="28"/>
          <w:szCs w:val="28"/>
          <w:lang w:val="ru-RU"/>
        </w:rPr>
        <w:t xml:space="preserve">крайне низка, а </w:t>
      </w:r>
      <w:r w:rsidR="00596FC4" w:rsidRPr="00EC1FF7">
        <w:rPr>
          <w:rFonts w:ascii="Times New Roman" w:hAnsi="Times New Roman" w:cs="Times New Roman"/>
          <w:sz w:val="28"/>
          <w:szCs w:val="28"/>
          <w:lang w:val="ru-RU"/>
        </w:rPr>
        <w:t xml:space="preserve">объемы привлечения </w:t>
      </w:r>
      <w:r w:rsidRPr="00EC1FF7">
        <w:rPr>
          <w:rFonts w:ascii="Times New Roman" w:hAnsi="Times New Roman" w:cs="Times New Roman"/>
          <w:sz w:val="28"/>
          <w:szCs w:val="28"/>
          <w:lang w:val="ru-RU"/>
        </w:rPr>
        <w:t>инвестиции в агр</w:t>
      </w:r>
      <w:r w:rsidR="00596FC4" w:rsidRPr="00EC1FF7">
        <w:rPr>
          <w:rFonts w:ascii="Times New Roman" w:hAnsi="Times New Roman" w:cs="Times New Roman"/>
          <w:sz w:val="28"/>
          <w:szCs w:val="28"/>
          <w:lang w:val="ru-RU"/>
        </w:rPr>
        <w:t>опромышленный</w:t>
      </w:r>
      <w:r w:rsidRPr="00EC1FF7">
        <w:rPr>
          <w:rFonts w:ascii="Times New Roman" w:hAnsi="Times New Roman" w:cs="Times New Roman"/>
          <w:sz w:val="28"/>
          <w:szCs w:val="28"/>
          <w:lang w:val="ru-RU"/>
        </w:rPr>
        <w:t xml:space="preserve"> сектор являются одними из самых низких в стране. </w:t>
      </w:r>
    </w:p>
    <w:p w14:paraId="6DDCBFE7" w14:textId="48006992" w:rsidR="00F53DE6" w:rsidRPr="00EC1FF7" w:rsidRDefault="00797652" w:rsidP="00797652">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w:t>
      </w:r>
      <w:r w:rsidR="0070142A" w:rsidRPr="00EC1FF7">
        <w:rPr>
          <w:rFonts w:ascii="Times New Roman" w:hAnsi="Times New Roman" w:cs="Times New Roman"/>
          <w:sz w:val="28"/>
          <w:szCs w:val="28"/>
          <w:lang w:val="ru-RU"/>
        </w:rPr>
        <w:t>республике</w:t>
      </w:r>
      <w:r w:rsidRPr="00EC1FF7">
        <w:rPr>
          <w:rFonts w:ascii="Times New Roman" w:hAnsi="Times New Roman" w:cs="Times New Roman"/>
          <w:sz w:val="28"/>
          <w:szCs w:val="28"/>
          <w:lang w:val="ru-RU"/>
        </w:rPr>
        <w:t xml:space="preserve"> почти большинство </w:t>
      </w:r>
      <w:r w:rsidR="0070142A" w:rsidRPr="00EC1FF7">
        <w:rPr>
          <w:rFonts w:ascii="Times New Roman" w:hAnsi="Times New Roman" w:cs="Times New Roman"/>
          <w:sz w:val="28"/>
          <w:szCs w:val="28"/>
          <w:lang w:val="ru-RU"/>
        </w:rPr>
        <w:t>сельских товаропроизводителей</w:t>
      </w:r>
      <w:r w:rsidRPr="00EC1FF7">
        <w:rPr>
          <w:rFonts w:ascii="Times New Roman" w:hAnsi="Times New Roman" w:cs="Times New Roman"/>
          <w:sz w:val="28"/>
          <w:szCs w:val="28"/>
          <w:lang w:val="ru-RU"/>
        </w:rPr>
        <w:t xml:space="preserve"> являются мелкими </w:t>
      </w:r>
      <w:r w:rsidR="0070142A" w:rsidRPr="00EC1FF7">
        <w:rPr>
          <w:rFonts w:ascii="Times New Roman" w:hAnsi="Times New Roman" w:cs="Times New Roman"/>
          <w:sz w:val="28"/>
          <w:szCs w:val="28"/>
          <w:lang w:val="ru-RU"/>
        </w:rPr>
        <w:t>хозяйствующими субъектами</w:t>
      </w:r>
      <w:r w:rsidRPr="00EC1FF7">
        <w:rPr>
          <w:rFonts w:ascii="Times New Roman" w:hAnsi="Times New Roman" w:cs="Times New Roman"/>
          <w:sz w:val="28"/>
          <w:szCs w:val="28"/>
          <w:lang w:val="ru-RU"/>
        </w:rPr>
        <w:t xml:space="preserve"> и вынуждены использовать стратегию минимизации расходов, что приводит к недостаточным инвестициям</w:t>
      </w:r>
      <w:r w:rsidR="00B0228A" w:rsidRPr="00EC1FF7">
        <w:rPr>
          <w:rFonts w:ascii="Times New Roman" w:hAnsi="Times New Roman" w:cs="Times New Roman"/>
          <w:sz w:val="28"/>
          <w:szCs w:val="28"/>
          <w:lang w:val="ru-RU"/>
        </w:rPr>
        <w:t>, привлеченным</w:t>
      </w:r>
      <w:r w:rsidRPr="00EC1FF7">
        <w:rPr>
          <w:rFonts w:ascii="Times New Roman" w:hAnsi="Times New Roman" w:cs="Times New Roman"/>
          <w:sz w:val="28"/>
          <w:szCs w:val="28"/>
          <w:lang w:val="ru-RU"/>
        </w:rPr>
        <w:t xml:space="preserve"> в </w:t>
      </w:r>
      <w:r w:rsidR="00B0228A" w:rsidRPr="00EC1FF7">
        <w:rPr>
          <w:rFonts w:ascii="Times New Roman" w:hAnsi="Times New Roman" w:cs="Times New Roman"/>
          <w:sz w:val="28"/>
          <w:szCs w:val="28"/>
          <w:lang w:val="ru-RU"/>
        </w:rPr>
        <w:t>сельскохозяйственное</w:t>
      </w:r>
      <w:r w:rsidRPr="00EC1FF7">
        <w:rPr>
          <w:rFonts w:ascii="Times New Roman" w:hAnsi="Times New Roman" w:cs="Times New Roman"/>
          <w:sz w:val="28"/>
          <w:szCs w:val="28"/>
          <w:lang w:val="ru-RU"/>
        </w:rPr>
        <w:t xml:space="preserve"> производство и постоянному наращиванию давления на доступные природные ресурсы</w:t>
      </w:r>
      <w:r w:rsidR="00583610" w:rsidRPr="00EC1FF7">
        <w:rPr>
          <w:rFonts w:ascii="Times New Roman" w:hAnsi="Times New Roman" w:cs="Times New Roman"/>
          <w:sz w:val="28"/>
          <w:szCs w:val="28"/>
          <w:lang w:val="ru-RU"/>
        </w:rPr>
        <w:t xml:space="preserve"> -</w:t>
      </w:r>
      <w:r w:rsidRPr="00EC1FF7">
        <w:rPr>
          <w:rFonts w:ascii="Times New Roman" w:hAnsi="Times New Roman" w:cs="Times New Roman"/>
          <w:sz w:val="28"/>
          <w:szCs w:val="28"/>
          <w:lang w:val="ru-RU"/>
        </w:rPr>
        <w:t xml:space="preserve"> сельскохозяйственные земли и воду. Низкая продуктивность сельскохозяйственного производства обуславливается двумя противоположными тенденциями - недостатком инвестиций в инновационные методы сельскохозяйственного производства, отсутствием специальной техники, оборудования и сформировавшимся типом преобладающего сельскохозяйственного производства - мелкотоварным фермерским хозяйством и личным подсобным </w:t>
      </w:r>
      <w:r w:rsidR="00314D38" w:rsidRPr="00EC1FF7">
        <w:rPr>
          <w:rFonts w:ascii="Times New Roman" w:hAnsi="Times New Roman" w:cs="Times New Roman"/>
          <w:sz w:val="28"/>
          <w:szCs w:val="28"/>
          <w:lang w:val="ru-RU"/>
        </w:rPr>
        <w:t>хозяйством</w:t>
      </w:r>
      <w:r w:rsidRPr="00EC1FF7">
        <w:rPr>
          <w:rFonts w:ascii="Times New Roman" w:hAnsi="Times New Roman" w:cs="Times New Roman"/>
          <w:sz w:val="28"/>
          <w:szCs w:val="28"/>
          <w:lang w:val="ru-RU"/>
        </w:rPr>
        <w:t xml:space="preserve">. </w:t>
      </w:r>
    </w:p>
    <w:p w14:paraId="301B716E" w14:textId="77777777" w:rsidR="00DB493A" w:rsidRPr="00EC1FF7" w:rsidRDefault="00797652" w:rsidP="00797652">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такой ситуации, крайне важным представляется изменить схему сельскохозяйственного производства на более эффективные модели хозяйствования с ростом инвестиций и инноваций в аграрном секторе. При этом </w:t>
      </w:r>
      <w:r w:rsidR="00DB493A" w:rsidRPr="00EC1FF7">
        <w:rPr>
          <w:rFonts w:ascii="Times New Roman" w:hAnsi="Times New Roman" w:cs="Times New Roman"/>
          <w:sz w:val="28"/>
          <w:szCs w:val="28"/>
          <w:lang w:val="ru-RU"/>
        </w:rPr>
        <w:t>темпы</w:t>
      </w:r>
      <w:r w:rsidRPr="00EC1FF7">
        <w:rPr>
          <w:rFonts w:ascii="Times New Roman" w:hAnsi="Times New Roman" w:cs="Times New Roman"/>
          <w:sz w:val="28"/>
          <w:szCs w:val="28"/>
          <w:lang w:val="ru-RU"/>
        </w:rPr>
        <w:t xml:space="preserve"> структурных изменений не должн</w:t>
      </w:r>
      <w:r w:rsidR="00DB493A" w:rsidRPr="00EC1FF7">
        <w:rPr>
          <w:rFonts w:ascii="Times New Roman" w:hAnsi="Times New Roman" w:cs="Times New Roman"/>
          <w:sz w:val="28"/>
          <w:szCs w:val="28"/>
          <w:lang w:val="ru-RU"/>
        </w:rPr>
        <w:t>ы</w:t>
      </w:r>
      <w:r w:rsidRPr="00EC1FF7">
        <w:rPr>
          <w:rFonts w:ascii="Times New Roman" w:hAnsi="Times New Roman" w:cs="Times New Roman"/>
          <w:sz w:val="28"/>
          <w:szCs w:val="28"/>
          <w:lang w:val="ru-RU"/>
        </w:rPr>
        <w:t xml:space="preserve"> быть чрезмерно быстрой, так как быстрые изменения могут привести к нежелательным структурным последствиям – резкий переход от мелких форм хозяйствования к более крупным формам землевладения и скотоводства может привести к возможному снижению уровня жизни и занятости в сельском хозяйстве. </w:t>
      </w:r>
    </w:p>
    <w:p w14:paraId="31B0B506" w14:textId="3B48C437" w:rsidR="00797652" w:rsidRPr="00EC1FF7" w:rsidRDefault="00797652" w:rsidP="00797652">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данной ситуации реализация государственной политики кластерного развития </w:t>
      </w:r>
      <w:r w:rsidR="00715F5C" w:rsidRPr="00EC1FF7">
        <w:rPr>
          <w:rFonts w:ascii="Times New Roman" w:hAnsi="Times New Roman" w:cs="Times New Roman"/>
          <w:sz w:val="28"/>
          <w:szCs w:val="28"/>
          <w:lang w:val="ru-RU"/>
        </w:rPr>
        <w:t xml:space="preserve">в агропромышленном комплексе </w:t>
      </w:r>
      <w:r w:rsidRPr="00EC1FF7">
        <w:rPr>
          <w:rFonts w:ascii="Times New Roman" w:hAnsi="Times New Roman" w:cs="Times New Roman"/>
          <w:sz w:val="28"/>
          <w:szCs w:val="28"/>
          <w:lang w:val="ru-RU"/>
        </w:rPr>
        <w:t xml:space="preserve">представляется наиболее приемлемым механизмом запуска поэтапного реформирования сельского хозяйства. </w:t>
      </w:r>
    </w:p>
    <w:p w14:paraId="14F75983" w14:textId="621E52C2" w:rsidR="00BC3AB7" w:rsidRPr="00EC1FF7" w:rsidRDefault="00682C2B" w:rsidP="00797652">
      <w:pPr>
        <w:spacing w:after="0" w:line="240" w:lineRule="auto"/>
        <w:ind w:firstLine="851"/>
        <w:jc w:val="both"/>
        <w:rPr>
          <w:rFonts w:ascii="Times New Roman" w:hAnsi="Times New Roman" w:cs="Times New Roman"/>
          <w:sz w:val="28"/>
          <w:szCs w:val="28"/>
          <w:lang w:val="ru-RU"/>
        </w:rPr>
      </w:pPr>
      <w:bookmarkStart w:id="1" w:name="_Hlk91099246"/>
      <w:r w:rsidRPr="00EC1FF7">
        <w:rPr>
          <w:rFonts w:ascii="Times New Roman" w:hAnsi="Times New Roman" w:cs="Times New Roman"/>
          <w:sz w:val="28"/>
          <w:szCs w:val="28"/>
          <w:lang w:val="ru-RU"/>
        </w:rPr>
        <w:t>А</w:t>
      </w:r>
      <w:r w:rsidR="00797652" w:rsidRPr="00EC1FF7">
        <w:rPr>
          <w:rFonts w:ascii="Times New Roman" w:hAnsi="Times New Roman" w:cs="Times New Roman"/>
          <w:sz w:val="28"/>
          <w:szCs w:val="28"/>
          <w:lang w:val="ru-RU"/>
        </w:rPr>
        <w:t>гр</w:t>
      </w:r>
      <w:r w:rsidR="00F46842" w:rsidRPr="00EC1FF7">
        <w:rPr>
          <w:rFonts w:ascii="Times New Roman" w:hAnsi="Times New Roman" w:cs="Times New Roman"/>
          <w:sz w:val="28"/>
          <w:szCs w:val="28"/>
          <w:lang w:val="ru-RU"/>
        </w:rPr>
        <w:t>опромышленн</w:t>
      </w:r>
      <w:r w:rsidRPr="00EC1FF7">
        <w:rPr>
          <w:rFonts w:ascii="Times New Roman" w:hAnsi="Times New Roman" w:cs="Times New Roman"/>
          <w:sz w:val="28"/>
          <w:szCs w:val="28"/>
          <w:lang w:val="ru-RU"/>
        </w:rPr>
        <w:t xml:space="preserve">ый кластер </w:t>
      </w:r>
      <w:r w:rsidR="00E305BD"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w:t>
      </w:r>
      <w:r w:rsidR="00797652" w:rsidRPr="00EC1FF7">
        <w:rPr>
          <w:rFonts w:ascii="Times New Roman" w:hAnsi="Times New Roman" w:cs="Times New Roman"/>
          <w:sz w:val="28"/>
          <w:szCs w:val="28"/>
          <w:lang w:val="ru-RU"/>
        </w:rPr>
        <w:t>это территориально взаимосвязанные группы компаний -</w:t>
      </w:r>
      <w:r w:rsidR="00BC3AB7" w:rsidRPr="00EC1FF7">
        <w:rPr>
          <w:rFonts w:ascii="Times New Roman" w:hAnsi="Times New Roman" w:cs="Times New Roman"/>
          <w:sz w:val="28"/>
          <w:szCs w:val="28"/>
          <w:lang w:val="ru-RU"/>
        </w:rPr>
        <w:t xml:space="preserve"> </w:t>
      </w:r>
      <w:r w:rsidR="00797652" w:rsidRPr="00EC1FF7">
        <w:rPr>
          <w:rFonts w:ascii="Times New Roman" w:hAnsi="Times New Roman" w:cs="Times New Roman"/>
          <w:sz w:val="28"/>
          <w:szCs w:val="28"/>
          <w:lang w:val="ru-RU"/>
        </w:rPr>
        <w:t xml:space="preserve">участников производственной цепочек добавленной стоимости (далее-ЦДС) и организаций, создающих условия для инновационного развития и повышения конкурентоспособности </w:t>
      </w:r>
      <w:r w:rsidR="00BC3AB7" w:rsidRPr="00EC1FF7">
        <w:rPr>
          <w:rFonts w:ascii="Times New Roman" w:hAnsi="Times New Roman" w:cs="Times New Roman"/>
          <w:sz w:val="28"/>
          <w:szCs w:val="28"/>
          <w:lang w:val="ru-RU"/>
        </w:rPr>
        <w:t xml:space="preserve">продукции сельского хозяйства и </w:t>
      </w:r>
      <w:r w:rsidR="00797652" w:rsidRPr="00EC1FF7">
        <w:rPr>
          <w:rFonts w:ascii="Times New Roman" w:hAnsi="Times New Roman" w:cs="Times New Roman"/>
          <w:sz w:val="28"/>
          <w:szCs w:val="28"/>
          <w:lang w:val="ru-RU"/>
        </w:rPr>
        <w:t>продуктов</w:t>
      </w:r>
      <w:r w:rsidR="00BC3AB7" w:rsidRPr="00EC1FF7">
        <w:rPr>
          <w:rFonts w:ascii="Times New Roman" w:hAnsi="Times New Roman" w:cs="Times New Roman"/>
          <w:sz w:val="28"/>
          <w:szCs w:val="28"/>
          <w:lang w:val="ru-RU"/>
        </w:rPr>
        <w:t xml:space="preserve"> ее переработки</w:t>
      </w:r>
      <w:r w:rsidR="00797652" w:rsidRPr="00EC1FF7">
        <w:rPr>
          <w:rFonts w:ascii="Times New Roman" w:hAnsi="Times New Roman" w:cs="Times New Roman"/>
          <w:sz w:val="28"/>
          <w:szCs w:val="28"/>
          <w:lang w:val="ru-RU"/>
        </w:rPr>
        <w:t xml:space="preserve">. </w:t>
      </w:r>
    </w:p>
    <w:p w14:paraId="631D6BAA" w14:textId="7390CC37" w:rsidR="00797652" w:rsidRPr="00EC1FF7" w:rsidRDefault="00797652" w:rsidP="00797652">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Целенаправленная государственная политика кластерного развития в сельском хозяйстве способна ускорить темпы роста аграрного производства за </w:t>
      </w:r>
      <w:r w:rsidRPr="00EC1FF7">
        <w:rPr>
          <w:rFonts w:ascii="Times New Roman" w:hAnsi="Times New Roman" w:cs="Times New Roman"/>
          <w:sz w:val="28"/>
          <w:szCs w:val="28"/>
          <w:lang w:val="ru-RU"/>
        </w:rPr>
        <w:lastRenderedPageBreak/>
        <w:t xml:space="preserve">счет развития сфокусированного числа приоритетных кластеров через программы стимулирования кластеров. </w:t>
      </w:r>
    </w:p>
    <w:bookmarkEnd w:id="1"/>
    <w:p w14:paraId="092CBDC3" w14:textId="2AC5000C" w:rsidR="00883F95" w:rsidRPr="00EC1FF7" w:rsidRDefault="00CD7916" w:rsidP="00883F95">
      <w:pPr>
        <w:pStyle w:val="a7"/>
        <w:ind w:firstLine="708"/>
        <w:rPr>
          <w:rFonts w:ascii="Times New Roman" w:hAnsi="Times New Roman"/>
          <w:bCs/>
          <w:sz w:val="28"/>
          <w:szCs w:val="28"/>
          <w:shd w:val="clear" w:color="auto" w:fill="FFFFFF"/>
          <w:lang w:val="ru-RU"/>
        </w:rPr>
      </w:pPr>
      <w:r w:rsidRPr="00EC1FF7">
        <w:rPr>
          <w:rFonts w:ascii="Times New Roman" w:hAnsi="Times New Roman"/>
          <w:bCs/>
          <w:sz w:val="28"/>
          <w:szCs w:val="28"/>
          <w:shd w:val="clear" w:color="auto" w:fill="FFFFFF"/>
          <w:lang w:val="ru-RU"/>
        </w:rPr>
        <w:t>2</w:t>
      </w:r>
      <w:r w:rsidR="00F5216A" w:rsidRPr="00EC1FF7">
        <w:rPr>
          <w:rFonts w:ascii="Times New Roman" w:hAnsi="Times New Roman"/>
          <w:bCs/>
          <w:sz w:val="28"/>
          <w:szCs w:val="28"/>
          <w:shd w:val="clear" w:color="auto" w:fill="FFFFFF"/>
          <w:lang w:val="ru-RU"/>
        </w:rPr>
        <w:t>.</w:t>
      </w:r>
      <w:r w:rsidR="00883F95" w:rsidRPr="00EC1FF7">
        <w:rPr>
          <w:rFonts w:ascii="Times New Roman" w:hAnsi="Times New Roman"/>
          <w:bCs/>
          <w:sz w:val="28"/>
          <w:szCs w:val="28"/>
          <w:shd w:val="clear" w:color="auto" w:fill="FFFFFF"/>
          <w:lang w:val="ru-RU"/>
        </w:rPr>
        <w:t xml:space="preserve"> Анализ достижений и проблем </w:t>
      </w:r>
      <w:r w:rsidR="00E305BD" w:rsidRPr="00EC1FF7">
        <w:rPr>
          <w:rFonts w:ascii="Times New Roman" w:hAnsi="Times New Roman"/>
          <w:bCs/>
          <w:sz w:val="28"/>
          <w:szCs w:val="28"/>
          <w:shd w:val="clear" w:color="auto" w:fill="FFFFFF"/>
          <w:lang w:val="ru-RU"/>
        </w:rPr>
        <w:t>в развитии кластерного производства</w:t>
      </w:r>
      <w:r w:rsidR="00883F95" w:rsidRPr="00EC1FF7">
        <w:rPr>
          <w:rFonts w:ascii="Times New Roman" w:hAnsi="Times New Roman"/>
          <w:bCs/>
          <w:sz w:val="28"/>
          <w:szCs w:val="28"/>
          <w:shd w:val="clear" w:color="auto" w:fill="FFFFFF"/>
          <w:lang w:val="ru-RU"/>
        </w:rPr>
        <w:t xml:space="preserve"> </w:t>
      </w:r>
    </w:p>
    <w:p w14:paraId="324C9F63" w14:textId="77777777" w:rsidR="00E305BD" w:rsidRPr="00EC1FF7" w:rsidRDefault="00E305BD"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Кластер имеет четко выраженный территориальный фокус, что позволяет выделить основные преимущества, которые играют положительную роль для развития сельскохозяйственного производства в Кыргызской Республике. </w:t>
      </w:r>
    </w:p>
    <w:p w14:paraId="1589F202" w14:textId="3259424E" w:rsidR="00E305BD" w:rsidRPr="00EC1FF7" w:rsidRDefault="00E305BD"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число положительных факторов необходимо включить факторы </w:t>
      </w:r>
      <w:r w:rsidR="00091932" w:rsidRPr="00EC1FF7">
        <w:rPr>
          <w:rFonts w:ascii="Times New Roman" w:hAnsi="Times New Roman" w:cs="Times New Roman"/>
          <w:sz w:val="28"/>
          <w:szCs w:val="28"/>
          <w:lang w:val="ru-RU"/>
        </w:rPr>
        <w:t>природно-климатического и ресурсного характера воздействия в развитии регионов</w:t>
      </w:r>
      <w:r w:rsidRPr="00EC1FF7">
        <w:rPr>
          <w:rFonts w:ascii="Times New Roman" w:hAnsi="Times New Roman" w:cs="Times New Roman"/>
          <w:sz w:val="28"/>
          <w:szCs w:val="28"/>
          <w:lang w:val="ru-RU"/>
        </w:rPr>
        <w:t xml:space="preserve"> (климат, земля, вода и рабочая сила), сложившейся институциональной структуры частного аграрного сектора. Кроме того, </w:t>
      </w:r>
      <w:r w:rsidR="00091932" w:rsidRPr="00EC1FF7">
        <w:rPr>
          <w:rFonts w:ascii="Times New Roman" w:hAnsi="Times New Roman" w:cs="Times New Roman"/>
          <w:sz w:val="28"/>
          <w:szCs w:val="28"/>
          <w:lang w:val="ru-RU"/>
        </w:rPr>
        <w:t xml:space="preserve">проведенная </w:t>
      </w:r>
      <w:r w:rsidRPr="00EC1FF7">
        <w:rPr>
          <w:rFonts w:ascii="Times New Roman" w:hAnsi="Times New Roman" w:cs="Times New Roman"/>
          <w:sz w:val="28"/>
          <w:szCs w:val="28"/>
          <w:lang w:val="ru-RU"/>
        </w:rPr>
        <w:t>государственная политика в последние годы способствовала постепенному формированию методологической основы кластерного развития</w:t>
      </w:r>
      <w:r w:rsidR="00091932" w:rsidRPr="00EC1FF7">
        <w:rPr>
          <w:rFonts w:ascii="Times New Roman" w:hAnsi="Times New Roman" w:cs="Times New Roman"/>
          <w:sz w:val="28"/>
          <w:szCs w:val="28"/>
          <w:lang w:val="ru-RU"/>
        </w:rPr>
        <w:t>, в частности</w:t>
      </w:r>
      <w:r w:rsidRPr="00EC1FF7">
        <w:rPr>
          <w:rFonts w:ascii="Times New Roman" w:hAnsi="Times New Roman" w:cs="Times New Roman"/>
          <w:sz w:val="28"/>
          <w:szCs w:val="28"/>
          <w:lang w:val="ru-RU"/>
        </w:rPr>
        <w:t xml:space="preserve">: </w:t>
      </w:r>
    </w:p>
    <w:p w14:paraId="6815E6E8" w14:textId="6808DFC3" w:rsidR="00E305BD" w:rsidRPr="00EC1FF7" w:rsidRDefault="00091932" w:rsidP="00091932">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w:t>
      </w:r>
      <w:r w:rsidR="00E305BD" w:rsidRPr="00EC1FF7">
        <w:rPr>
          <w:rFonts w:ascii="Times New Roman" w:hAnsi="Times New Roman" w:cs="Times New Roman"/>
          <w:sz w:val="28"/>
          <w:szCs w:val="28"/>
          <w:lang w:val="ru-RU"/>
        </w:rPr>
        <w:t>Концепция региональной политики Кыргызской Республики на период 2018–2022 годов</w:t>
      </w:r>
      <w:r w:rsidRPr="00EC1FF7">
        <w:rPr>
          <w:rFonts w:ascii="Times New Roman" w:hAnsi="Times New Roman" w:cs="Times New Roman"/>
          <w:sz w:val="28"/>
          <w:szCs w:val="28"/>
          <w:lang w:val="ru-RU"/>
        </w:rPr>
        <w:t xml:space="preserve">; </w:t>
      </w:r>
    </w:p>
    <w:p w14:paraId="2B48329F" w14:textId="6F994770" w:rsidR="00E305BD" w:rsidRPr="00EC1FF7" w:rsidRDefault="00091932" w:rsidP="00091932">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w:t>
      </w:r>
      <w:proofErr w:type="spellStart"/>
      <w:r w:rsidR="00E305BD" w:rsidRPr="00EC1FF7">
        <w:rPr>
          <w:rFonts w:ascii="Times New Roman" w:hAnsi="Times New Roman" w:cs="Times New Roman"/>
          <w:sz w:val="28"/>
          <w:szCs w:val="28"/>
          <w:lang w:val="ru-RU"/>
        </w:rPr>
        <w:t>Meтодические</w:t>
      </w:r>
      <w:proofErr w:type="spellEnd"/>
      <w:r w:rsidR="00E305BD" w:rsidRPr="00EC1FF7">
        <w:rPr>
          <w:rFonts w:ascii="Times New Roman" w:hAnsi="Times New Roman" w:cs="Times New Roman"/>
          <w:sz w:val="28"/>
          <w:szCs w:val="28"/>
          <w:lang w:val="ru-RU"/>
        </w:rPr>
        <w:t xml:space="preserve"> основы кластерного развития, утвержденные приказом </w:t>
      </w:r>
      <w:r w:rsidRPr="00EC1FF7">
        <w:rPr>
          <w:rFonts w:ascii="Times New Roman" w:hAnsi="Times New Roman" w:cs="Times New Roman"/>
          <w:sz w:val="28"/>
          <w:szCs w:val="28"/>
          <w:lang w:val="ru-RU"/>
        </w:rPr>
        <w:t>М</w:t>
      </w:r>
      <w:r w:rsidR="00E305BD" w:rsidRPr="00EC1FF7">
        <w:rPr>
          <w:rFonts w:ascii="Times New Roman" w:hAnsi="Times New Roman" w:cs="Times New Roman"/>
          <w:sz w:val="28"/>
          <w:szCs w:val="28"/>
          <w:lang w:val="ru-RU"/>
        </w:rPr>
        <w:t>инистерства экономики</w:t>
      </w:r>
      <w:r w:rsidRPr="00EC1FF7">
        <w:rPr>
          <w:rFonts w:ascii="Times New Roman" w:hAnsi="Times New Roman" w:cs="Times New Roman"/>
          <w:sz w:val="28"/>
          <w:szCs w:val="28"/>
          <w:lang w:val="ru-RU"/>
        </w:rPr>
        <w:t xml:space="preserve"> и коммерции</w:t>
      </w:r>
      <w:r w:rsidR="00E305BD" w:rsidRPr="00EC1FF7">
        <w:rPr>
          <w:rFonts w:ascii="Times New Roman" w:hAnsi="Times New Roman" w:cs="Times New Roman"/>
          <w:sz w:val="28"/>
          <w:szCs w:val="28"/>
          <w:lang w:val="ru-RU"/>
        </w:rPr>
        <w:t xml:space="preserve"> К</w:t>
      </w:r>
      <w:r w:rsidRPr="00EC1FF7">
        <w:rPr>
          <w:rFonts w:ascii="Times New Roman" w:hAnsi="Times New Roman" w:cs="Times New Roman"/>
          <w:sz w:val="28"/>
          <w:szCs w:val="28"/>
          <w:lang w:val="ru-RU"/>
        </w:rPr>
        <w:t>ыргызской Республики</w:t>
      </w:r>
      <w:r w:rsidR="00E305BD" w:rsidRPr="00EC1FF7">
        <w:rPr>
          <w:rFonts w:ascii="Times New Roman" w:hAnsi="Times New Roman" w:cs="Times New Roman"/>
          <w:sz w:val="28"/>
          <w:szCs w:val="28"/>
          <w:lang w:val="ru-RU"/>
        </w:rPr>
        <w:t xml:space="preserve"> от 15</w:t>
      </w:r>
      <w:r w:rsidRPr="00EC1FF7">
        <w:rPr>
          <w:rFonts w:ascii="Times New Roman" w:hAnsi="Times New Roman" w:cs="Times New Roman"/>
          <w:sz w:val="28"/>
          <w:szCs w:val="28"/>
          <w:lang w:val="ru-RU"/>
        </w:rPr>
        <w:t xml:space="preserve"> ноября </w:t>
      </w:r>
      <w:r w:rsidR="00E305BD" w:rsidRPr="00EC1FF7">
        <w:rPr>
          <w:rFonts w:ascii="Times New Roman" w:hAnsi="Times New Roman" w:cs="Times New Roman"/>
          <w:sz w:val="28"/>
          <w:szCs w:val="28"/>
          <w:lang w:val="ru-RU"/>
        </w:rPr>
        <w:t>2018 г</w:t>
      </w:r>
      <w:r w:rsidRPr="00EC1FF7">
        <w:rPr>
          <w:rFonts w:ascii="Times New Roman" w:hAnsi="Times New Roman" w:cs="Times New Roman"/>
          <w:sz w:val="28"/>
          <w:szCs w:val="28"/>
          <w:lang w:val="ru-RU"/>
        </w:rPr>
        <w:t>ода</w:t>
      </w:r>
      <w:r w:rsidR="00E305BD" w:rsidRPr="00EC1FF7">
        <w:rPr>
          <w:rFonts w:ascii="Times New Roman" w:hAnsi="Times New Roman" w:cs="Times New Roman"/>
          <w:sz w:val="28"/>
          <w:szCs w:val="28"/>
          <w:lang w:val="ru-RU"/>
        </w:rPr>
        <w:t xml:space="preserve"> № 154</w:t>
      </w:r>
      <w:r w:rsidRPr="00EC1FF7">
        <w:rPr>
          <w:rFonts w:ascii="Times New Roman" w:hAnsi="Times New Roman" w:cs="Times New Roman"/>
          <w:sz w:val="28"/>
          <w:szCs w:val="28"/>
          <w:lang w:val="ru-RU"/>
        </w:rPr>
        <w:t xml:space="preserve">. </w:t>
      </w:r>
    </w:p>
    <w:p w14:paraId="08D87FB0" w14:textId="77777777" w:rsidR="00BC6000" w:rsidRPr="00EC1FF7" w:rsidRDefault="00E305BD"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К сожалению, важные аспекты политики кластерного развития остались без должного внимания, что сыграло роль в недостаточном развитии кластерного развития до настоящего времени. В число факторов, препятствующих развитию кластеров в аграрном секторе страны можно включить: </w:t>
      </w:r>
    </w:p>
    <w:p w14:paraId="01F9F5D2" w14:textId="77777777" w:rsidR="00BC6000" w:rsidRPr="00EC1FF7" w:rsidRDefault="00BC6000"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w:t>
      </w:r>
      <w:r w:rsidR="00E305BD" w:rsidRPr="00EC1FF7">
        <w:rPr>
          <w:rFonts w:ascii="Times New Roman" w:hAnsi="Times New Roman" w:cs="Times New Roman"/>
          <w:sz w:val="28"/>
          <w:szCs w:val="28"/>
          <w:lang w:val="ru-RU"/>
        </w:rPr>
        <w:t>недостаточное бюджетное и внебюджетное финансирование участников кластерного развития</w:t>
      </w:r>
      <w:r w:rsidRPr="00EC1FF7">
        <w:rPr>
          <w:rFonts w:ascii="Times New Roman" w:hAnsi="Times New Roman" w:cs="Times New Roman"/>
          <w:sz w:val="28"/>
          <w:szCs w:val="28"/>
          <w:lang w:val="ru-RU"/>
        </w:rPr>
        <w:t xml:space="preserve">; </w:t>
      </w:r>
    </w:p>
    <w:p w14:paraId="31A21F20" w14:textId="77777777" w:rsidR="00BC6000" w:rsidRPr="00EC1FF7" w:rsidRDefault="00BC6000"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w:t>
      </w:r>
      <w:r w:rsidR="00E305BD" w:rsidRPr="00EC1FF7">
        <w:rPr>
          <w:rFonts w:ascii="Times New Roman" w:hAnsi="Times New Roman" w:cs="Times New Roman"/>
          <w:sz w:val="28"/>
          <w:szCs w:val="28"/>
          <w:lang w:val="ru-RU"/>
        </w:rPr>
        <w:t xml:space="preserve"> отсутствие четко прописанных мер стимулирования участников кластеров</w:t>
      </w:r>
      <w:r w:rsidRPr="00EC1FF7">
        <w:rPr>
          <w:rFonts w:ascii="Times New Roman" w:hAnsi="Times New Roman" w:cs="Times New Roman"/>
          <w:sz w:val="28"/>
          <w:szCs w:val="28"/>
          <w:lang w:val="ru-RU"/>
        </w:rPr>
        <w:t xml:space="preserve">; </w:t>
      </w:r>
    </w:p>
    <w:p w14:paraId="521D43BE" w14:textId="77777777" w:rsidR="00BC6000" w:rsidRPr="00EC1FF7" w:rsidRDefault="00BC6000"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w:t>
      </w:r>
      <w:r w:rsidR="00E305BD" w:rsidRPr="00EC1FF7">
        <w:rPr>
          <w:rFonts w:ascii="Times New Roman" w:hAnsi="Times New Roman" w:cs="Times New Roman"/>
          <w:sz w:val="28"/>
          <w:szCs w:val="28"/>
          <w:lang w:val="ru-RU"/>
        </w:rPr>
        <w:t>отсутствие рабочего органа /платформы, через которую было бы реализовано взаимодействие заинтересованных сторон кластерного развития</w:t>
      </w:r>
      <w:r w:rsidRPr="00EC1FF7">
        <w:rPr>
          <w:rFonts w:ascii="Times New Roman" w:hAnsi="Times New Roman" w:cs="Times New Roman"/>
          <w:sz w:val="28"/>
          <w:szCs w:val="28"/>
          <w:lang w:val="ru-RU"/>
        </w:rPr>
        <w:t xml:space="preserve">; </w:t>
      </w:r>
    </w:p>
    <w:p w14:paraId="7E902E31" w14:textId="500B911D" w:rsidR="00E305BD" w:rsidRPr="00EC1FF7" w:rsidRDefault="00BC6000"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w:t>
      </w:r>
      <w:r w:rsidR="00E305BD" w:rsidRPr="00EC1FF7">
        <w:rPr>
          <w:rFonts w:ascii="Times New Roman" w:hAnsi="Times New Roman" w:cs="Times New Roman"/>
          <w:sz w:val="28"/>
          <w:szCs w:val="28"/>
          <w:lang w:val="ru-RU"/>
        </w:rPr>
        <w:t xml:space="preserve"> недостаточная техническая помощь в развитии потенциала аграрного производства (поддержка научно-исследовательских и учебных организаций, помощь в развитии ассоциаций фермеров и </w:t>
      </w:r>
      <w:r w:rsidRPr="00EC1FF7">
        <w:rPr>
          <w:rFonts w:ascii="Times New Roman" w:hAnsi="Times New Roman" w:cs="Times New Roman"/>
          <w:sz w:val="28"/>
          <w:szCs w:val="28"/>
          <w:lang w:val="ru-RU"/>
        </w:rPr>
        <w:t>индивидуальных предпринимателей</w:t>
      </w:r>
      <w:r w:rsidR="00E305BD" w:rsidRPr="00EC1FF7">
        <w:rPr>
          <w:rFonts w:ascii="Times New Roman" w:hAnsi="Times New Roman" w:cs="Times New Roman"/>
          <w:sz w:val="28"/>
          <w:szCs w:val="28"/>
          <w:lang w:val="ru-RU"/>
        </w:rPr>
        <w:t xml:space="preserve">, организаций информационно-консультационных услуг). </w:t>
      </w:r>
    </w:p>
    <w:p w14:paraId="7C491844" w14:textId="77777777" w:rsidR="00E305BD" w:rsidRPr="00EC1FF7" w:rsidRDefault="00E305BD"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числе мер государственной поддержки входят дотации, субсидии (включая кредитование по сниженным ставкам), техническая помощь, косвенные субсидии (налоговые льготы), меры защиты рынка (квоты и временные запреты, меры технического регулирования по правилам ВТО и ЕАЭС), а также приоритет в доступе к земельным ресурсам. </w:t>
      </w:r>
    </w:p>
    <w:p w14:paraId="2B08BFE9" w14:textId="77777777" w:rsidR="0013234D" w:rsidRPr="00EC1FF7" w:rsidRDefault="00E305BD"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числе особенностей производственно-сбытовых цепочек входит недостаточная степень переработки сельскохозяйственной продукции, что приводит к неиспользованию внутреннего потенциала аграрного сектора. </w:t>
      </w:r>
    </w:p>
    <w:p w14:paraId="4D39DC2E" w14:textId="77777777" w:rsidR="00154850" w:rsidRPr="00EC1FF7" w:rsidRDefault="00E305BD"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lastRenderedPageBreak/>
        <w:t xml:space="preserve">Кроме того, к большим потерям сельскохозяйственной продукции приводит недостаточное развитие агропромышленной инфраструктуры в Кыргызстане - товаропроводящей системы (торгово-логистические центры, оптово-распределительные центры, предприятия холодовой цепи), инфраструктуры качества и безопасности продуктов питания (лаборатории, системы сертификации аграрной продукции, системы идентификации животных, системы зонирования, системы маркировки, упаковки и прослеживаемости продуктов питания). </w:t>
      </w:r>
    </w:p>
    <w:p w14:paraId="1B34DC52" w14:textId="1B6DDA67" w:rsidR="00E305BD" w:rsidRPr="00EC1FF7" w:rsidRDefault="00E305BD" w:rsidP="00E305B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Данные негативные факторы отрицательно влияют на развитие агро</w:t>
      </w:r>
      <w:r w:rsidR="00691B94" w:rsidRPr="00EC1FF7">
        <w:rPr>
          <w:rFonts w:ascii="Times New Roman" w:hAnsi="Times New Roman" w:cs="Times New Roman"/>
          <w:sz w:val="28"/>
          <w:szCs w:val="28"/>
          <w:lang w:val="ru-RU"/>
        </w:rPr>
        <w:t xml:space="preserve">промышленных </w:t>
      </w:r>
      <w:r w:rsidRPr="00EC1FF7">
        <w:rPr>
          <w:rFonts w:ascii="Times New Roman" w:hAnsi="Times New Roman" w:cs="Times New Roman"/>
          <w:sz w:val="28"/>
          <w:szCs w:val="28"/>
          <w:lang w:val="ru-RU"/>
        </w:rPr>
        <w:t xml:space="preserve">кластеров в стране. </w:t>
      </w:r>
    </w:p>
    <w:p w14:paraId="6EADDF7F" w14:textId="1D063B91" w:rsidR="00DF14F6" w:rsidRPr="00EC1FF7" w:rsidRDefault="00DF14F6" w:rsidP="00693BB7">
      <w:pPr>
        <w:spacing w:after="0" w:line="240" w:lineRule="auto"/>
        <w:ind w:firstLine="851"/>
        <w:jc w:val="both"/>
        <w:rPr>
          <w:rFonts w:ascii="Times New Roman" w:hAnsi="Times New Roman" w:cs="Times New Roman"/>
          <w:sz w:val="28"/>
          <w:szCs w:val="28"/>
          <w:shd w:val="clear" w:color="auto" w:fill="FFFFFF"/>
          <w:lang w:val="ru-RU"/>
        </w:rPr>
      </w:pPr>
    </w:p>
    <w:bookmarkEnd w:id="0"/>
    <w:p w14:paraId="01BF5F7A" w14:textId="60FF4F3C" w:rsidR="00693BB7" w:rsidRPr="00EC1FF7" w:rsidRDefault="00F5216A" w:rsidP="00693BB7">
      <w:pPr>
        <w:pStyle w:val="1"/>
        <w:spacing w:before="0" w:line="240" w:lineRule="auto"/>
        <w:jc w:val="center"/>
        <w:rPr>
          <w:rFonts w:ascii="Times New Roman" w:hAnsi="Times New Roman" w:cs="Times New Roman"/>
          <w:b/>
          <w:bCs/>
          <w:color w:val="auto"/>
          <w:sz w:val="28"/>
          <w:szCs w:val="28"/>
          <w:lang w:val="ru-RU"/>
        </w:rPr>
      </w:pPr>
      <w:r w:rsidRPr="00EC1FF7">
        <w:rPr>
          <w:rFonts w:ascii="Times New Roman" w:hAnsi="Times New Roman" w:cs="Times New Roman"/>
          <w:b/>
          <w:bCs/>
          <w:color w:val="auto"/>
          <w:sz w:val="28"/>
          <w:szCs w:val="28"/>
          <w:lang w:val="ru-RU"/>
        </w:rPr>
        <w:t>Глава 3</w:t>
      </w:r>
      <w:r w:rsidR="00693BB7" w:rsidRPr="00EC1FF7">
        <w:rPr>
          <w:rFonts w:ascii="Times New Roman" w:hAnsi="Times New Roman" w:cs="Times New Roman"/>
          <w:b/>
          <w:bCs/>
          <w:color w:val="auto"/>
          <w:sz w:val="28"/>
          <w:szCs w:val="28"/>
          <w:lang w:val="ru-RU"/>
        </w:rPr>
        <w:t xml:space="preserve">. Цель </w:t>
      </w:r>
      <w:r w:rsidR="00ED4736" w:rsidRPr="00EC1FF7">
        <w:rPr>
          <w:rFonts w:ascii="Times New Roman" w:hAnsi="Times New Roman" w:cs="Times New Roman"/>
          <w:b/>
          <w:bCs/>
          <w:color w:val="auto"/>
          <w:sz w:val="28"/>
          <w:szCs w:val="28"/>
          <w:lang w:val="ru-RU"/>
        </w:rPr>
        <w:t>К</w:t>
      </w:r>
      <w:r w:rsidR="00693BB7" w:rsidRPr="00EC1FF7">
        <w:rPr>
          <w:rFonts w:ascii="Times New Roman" w:hAnsi="Times New Roman" w:cs="Times New Roman"/>
          <w:b/>
          <w:bCs/>
          <w:color w:val="auto"/>
          <w:sz w:val="28"/>
          <w:szCs w:val="28"/>
          <w:lang w:val="ru-RU"/>
        </w:rPr>
        <w:t>онцепции</w:t>
      </w:r>
      <w:r w:rsidR="00ED4736" w:rsidRPr="00EC1FF7">
        <w:rPr>
          <w:rFonts w:ascii="Times New Roman" w:hAnsi="Times New Roman" w:cs="Times New Roman"/>
          <w:b/>
          <w:bCs/>
          <w:color w:val="auto"/>
          <w:sz w:val="28"/>
          <w:szCs w:val="28"/>
          <w:lang w:val="ru-RU"/>
        </w:rPr>
        <w:t xml:space="preserve"> </w:t>
      </w:r>
    </w:p>
    <w:p w14:paraId="5F3743FC" w14:textId="580394D9" w:rsidR="00ED4736" w:rsidRPr="00EC1FF7" w:rsidRDefault="00693BB7" w:rsidP="00693BB7">
      <w:pPr>
        <w:spacing w:after="0" w:line="240" w:lineRule="auto"/>
        <w:ind w:firstLine="851"/>
        <w:jc w:val="both"/>
        <w:rPr>
          <w:rFonts w:ascii="Times New Roman" w:hAnsi="Times New Roman" w:cs="Times New Roman"/>
          <w:sz w:val="28"/>
          <w:szCs w:val="28"/>
          <w:lang w:val="ru-RU"/>
        </w:rPr>
      </w:pPr>
      <w:bookmarkStart w:id="2" w:name="_Hlk91511589"/>
      <w:r w:rsidRPr="00EC1FF7">
        <w:rPr>
          <w:rFonts w:ascii="Times New Roman" w:hAnsi="Times New Roman" w:cs="Times New Roman"/>
          <w:sz w:val="28"/>
          <w:szCs w:val="28"/>
          <w:lang w:val="ru-RU"/>
        </w:rPr>
        <w:t xml:space="preserve">Целью </w:t>
      </w:r>
      <w:r w:rsidR="00481934" w:rsidRPr="00EC1FF7">
        <w:rPr>
          <w:rFonts w:ascii="Times New Roman" w:hAnsi="Times New Roman" w:cs="Times New Roman"/>
          <w:sz w:val="28"/>
          <w:szCs w:val="28"/>
          <w:lang w:val="ru-RU"/>
        </w:rPr>
        <w:t>К</w:t>
      </w:r>
      <w:r w:rsidRPr="00EC1FF7">
        <w:rPr>
          <w:rFonts w:ascii="Times New Roman" w:hAnsi="Times New Roman" w:cs="Times New Roman"/>
          <w:sz w:val="28"/>
          <w:szCs w:val="28"/>
          <w:lang w:val="ru-RU"/>
        </w:rPr>
        <w:t>онцепции является достижение к 2031 году роста продовольственной безопасности в Кыргызстане путем стимулирования развития кластеров и увеличение в аграрном секторе продуктов с высокой добавленной стоимостью и глубоким уровнем переработки согласно выбранным приоритетам.</w:t>
      </w:r>
      <w:r w:rsidR="00ED4736" w:rsidRPr="00EC1FF7">
        <w:rPr>
          <w:rFonts w:ascii="Times New Roman" w:hAnsi="Times New Roman" w:cs="Times New Roman"/>
          <w:sz w:val="28"/>
          <w:szCs w:val="28"/>
          <w:lang w:val="ru-RU"/>
        </w:rPr>
        <w:t xml:space="preserve"> </w:t>
      </w:r>
    </w:p>
    <w:p w14:paraId="2B62C462" w14:textId="77777777" w:rsidR="00ED4736"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Цель будет достигнута за счет интегрированного управления ресурсами, инноваций и роста производства приоритетных продуктов, развития переработки и инклюзивного развития агропромышленного комплекса путем кооперации</w:t>
      </w:r>
      <w:r w:rsidR="00ED4736" w:rsidRPr="00EC1FF7">
        <w:rPr>
          <w:rFonts w:ascii="Times New Roman" w:hAnsi="Times New Roman" w:cs="Times New Roman"/>
          <w:sz w:val="28"/>
          <w:szCs w:val="28"/>
          <w:lang w:val="ru-RU"/>
        </w:rPr>
        <w:t xml:space="preserve"> и кластеризации</w:t>
      </w:r>
      <w:r w:rsidRPr="00EC1FF7">
        <w:rPr>
          <w:rFonts w:ascii="Times New Roman" w:hAnsi="Times New Roman" w:cs="Times New Roman"/>
          <w:sz w:val="28"/>
          <w:szCs w:val="28"/>
          <w:lang w:val="ru-RU"/>
        </w:rPr>
        <w:t xml:space="preserve"> мелких семейных фермеров</w:t>
      </w:r>
      <w:bookmarkEnd w:id="2"/>
      <w:r w:rsidRPr="00EC1FF7">
        <w:rPr>
          <w:rFonts w:ascii="Times New Roman" w:hAnsi="Times New Roman" w:cs="Times New Roman"/>
          <w:sz w:val="28"/>
          <w:szCs w:val="28"/>
          <w:lang w:val="ru-RU"/>
        </w:rPr>
        <w:t xml:space="preserve">. </w:t>
      </w:r>
      <w:bookmarkStart w:id="3" w:name="_Hlk91510344"/>
    </w:p>
    <w:p w14:paraId="25BE71E9" w14:textId="43CC81EA"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Обязательными условиями достижения целей кластерной политики аграрного развития явля</w:t>
      </w:r>
      <w:r w:rsidR="005354A1" w:rsidRPr="00EC1FF7">
        <w:rPr>
          <w:rFonts w:ascii="Times New Roman" w:hAnsi="Times New Roman" w:cs="Times New Roman"/>
          <w:sz w:val="28"/>
          <w:szCs w:val="28"/>
          <w:lang w:val="ru-RU"/>
        </w:rPr>
        <w:t>ю</w:t>
      </w:r>
      <w:r w:rsidRPr="00EC1FF7">
        <w:rPr>
          <w:rFonts w:ascii="Times New Roman" w:hAnsi="Times New Roman" w:cs="Times New Roman"/>
          <w:sz w:val="28"/>
          <w:szCs w:val="28"/>
          <w:lang w:val="ru-RU"/>
        </w:rPr>
        <w:t xml:space="preserve">тся: определение ключевых приоритетов, насыщение кластеров </w:t>
      </w:r>
      <w:r w:rsidR="005354A1" w:rsidRPr="00EC1FF7">
        <w:rPr>
          <w:rFonts w:ascii="Times New Roman" w:hAnsi="Times New Roman" w:cs="Times New Roman"/>
          <w:sz w:val="28"/>
          <w:szCs w:val="28"/>
          <w:lang w:val="ru-RU"/>
        </w:rPr>
        <w:t>имеющимися природными (земельны</w:t>
      </w:r>
      <w:r w:rsidR="00B546D7" w:rsidRPr="00EC1FF7">
        <w:rPr>
          <w:rFonts w:ascii="Times New Roman" w:hAnsi="Times New Roman" w:cs="Times New Roman"/>
          <w:sz w:val="28"/>
          <w:szCs w:val="28"/>
          <w:lang w:val="ru-RU"/>
        </w:rPr>
        <w:t>е</w:t>
      </w:r>
      <w:r w:rsidR="005354A1" w:rsidRPr="00EC1FF7">
        <w:rPr>
          <w:rFonts w:ascii="Times New Roman" w:hAnsi="Times New Roman" w:cs="Times New Roman"/>
          <w:sz w:val="28"/>
          <w:szCs w:val="28"/>
          <w:lang w:val="ru-RU"/>
        </w:rPr>
        <w:t>, водны</w:t>
      </w:r>
      <w:r w:rsidR="00B546D7" w:rsidRPr="00EC1FF7">
        <w:rPr>
          <w:rFonts w:ascii="Times New Roman" w:hAnsi="Times New Roman" w:cs="Times New Roman"/>
          <w:sz w:val="28"/>
          <w:szCs w:val="28"/>
          <w:lang w:val="ru-RU"/>
        </w:rPr>
        <w:t>е</w:t>
      </w:r>
      <w:r w:rsidR="005354A1" w:rsidRPr="00EC1FF7">
        <w:rPr>
          <w:rFonts w:ascii="Times New Roman" w:hAnsi="Times New Roman" w:cs="Times New Roman"/>
          <w:sz w:val="28"/>
          <w:szCs w:val="28"/>
          <w:lang w:val="ru-RU"/>
        </w:rPr>
        <w:t>), финансовыми (кредиты, грант</w:t>
      </w:r>
      <w:r w:rsidR="00B546D7" w:rsidRPr="00EC1FF7">
        <w:rPr>
          <w:rFonts w:ascii="Times New Roman" w:hAnsi="Times New Roman" w:cs="Times New Roman"/>
          <w:sz w:val="28"/>
          <w:szCs w:val="28"/>
          <w:lang w:val="ru-RU"/>
        </w:rPr>
        <w:t>ы</w:t>
      </w:r>
      <w:r w:rsidR="005354A1" w:rsidRPr="00EC1FF7">
        <w:rPr>
          <w:rFonts w:ascii="Times New Roman" w:hAnsi="Times New Roman" w:cs="Times New Roman"/>
          <w:sz w:val="28"/>
          <w:szCs w:val="28"/>
          <w:lang w:val="ru-RU"/>
        </w:rPr>
        <w:t>, ссуд</w:t>
      </w:r>
      <w:r w:rsidR="00B546D7" w:rsidRPr="00EC1FF7">
        <w:rPr>
          <w:rFonts w:ascii="Times New Roman" w:hAnsi="Times New Roman" w:cs="Times New Roman"/>
          <w:sz w:val="28"/>
          <w:szCs w:val="28"/>
          <w:lang w:val="ru-RU"/>
        </w:rPr>
        <w:t>ы</w:t>
      </w:r>
      <w:r w:rsidR="005354A1" w:rsidRPr="00EC1FF7">
        <w:rPr>
          <w:rFonts w:ascii="Times New Roman" w:hAnsi="Times New Roman" w:cs="Times New Roman"/>
          <w:sz w:val="28"/>
          <w:szCs w:val="28"/>
          <w:lang w:val="ru-RU"/>
        </w:rPr>
        <w:t>, дотаци</w:t>
      </w:r>
      <w:r w:rsidR="00B546D7" w:rsidRPr="00EC1FF7">
        <w:rPr>
          <w:rFonts w:ascii="Times New Roman" w:hAnsi="Times New Roman" w:cs="Times New Roman"/>
          <w:sz w:val="28"/>
          <w:szCs w:val="28"/>
          <w:lang w:val="ru-RU"/>
        </w:rPr>
        <w:t>и</w:t>
      </w:r>
      <w:r w:rsidR="005354A1" w:rsidRPr="00EC1FF7">
        <w:rPr>
          <w:rFonts w:ascii="Times New Roman" w:hAnsi="Times New Roman" w:cs="Times New Roman"/>
          <w:sz w:val="28"/>
          <w:szCs w:val="28"/>
          <w:lang w:val="ru-RU"/>
        </w:rPr>
        <w:t xml:space="preserve">) и трудовыми </w:t>
      </w:r>
      <w:r w:rsidRPr="00EC1FF7">
        <w:rPr>
          <w:rFonts w:ascii="Times New Roman" w:hAnsi="Times New Roman" w:cs="Times New Roman"/>
          <w:sz w:val="28"/>
          <w:szCs w:val="28"/>
          <w:lang w:val="ru-RU"/>
        </w:rPr>
        <w:t>ресурсами</w:t>
      </w:r>
      <w:bookmarkEnd w:id="3"/>
      <w:r w:rsidRPr="00EC1FF7">
        <w:rPr>
          <w:rFonts w:ascii="Times New Roman" w:hAnsi="Times New Roman" w:cs="Times New Roman"/>
          <w:sz w:val="28"/>
          <w:szCs w:val="28"/>
          <w:lang w:val="ru-RU"/>
        </w:rPr>
        <w:t xml:space="preserve">, а также поддержка институционального развития. </w:t>
      </w:r>
    </w:p>
    <w:p w14:paraId="17A0BC29" w14:textId="77777777" w:rsidR="00B546D7" w:rsidRPr="00EC1FF7" w:rsidRDefault="00B546D7" w:rsidP="00693BB7">
      <w:pPr>
        <w:spacing w:after="0" w:line="240" w:lineRule="auto"/>
        <w:ind w:firstLine="851"/>
        <w:jc w:val="both"/>
        <w:rPr>
          <w:rFonts w:ascii="Times New Roman" w:hAnsi="Times New Roman" w:cs="Times New Roman"/>
          <w:sz w:val="28"/>
          <w:szCs w:val="28"/>
          <w:lang w:val="ru-RU"/>
        </w:rPr>
      </w:pPr>
    </w:p>
    <w:p w14:paraId="1624C008" w14:textId="3E71A20A" w:rsidR="00693BB7" w:rsidRPr="00EC1FF7" w:rsidRDefault="00F5216A" w:rsidP="00693BB7">
      <w:pPr>
        <w:pStyle w:val="1"/>
        <w:spacing w:before="0" w:line="240" w:lineRule="auto"/>
        <w:jc w:val="center"/>
        <w:rPr>
          <w:rFonts w:ascii="Times New Roman" w:hAnsi="Times New Roman" w:cs="Times New Roman"/>
          <w:color w:val="auto"/>
          <w:sz w:val="28"/>
          <w:szCs w:val="28"/>
          <w:lang w:val="ru-RU"/>
        </w:rPr>
      </w:pPr>
      <w:r w:rsidRPr="00EC1FF7">
        <w:rPr>
          <w:rFonts w:ascii="Times New Roman" w:hAnsi="Times New Roman" w:cs="Times New Roman"/>
          <w:b/>
          <w:bCs/>
          <w:color w:val="auto"/>
          <w:sz w:val="28"/>
          <w:szCs w:val="28"/>
          <w:lang w:val="ru-RU"/>
        </w:rPr>
        <w:t>Глава 4</w:t>
      </w:r>
      <w:r w:rsidR="00693BB7" w:rsidRPr="00EC1FF7">
        <w:rPr>
          <w:rFonts w:ascii="Times New Roman" w:hAnsi="Times New Roman" w:cs="Times New Roman"/>
          <w:color w:val="auto"/>
          <w:sz w:val="28"/>
          <w:szCs w:val="28"/>
          <w:lang w:val="ru-RU"/>
        </w:rPr>
        <w:t>.</w:t>
      </w:r>
      <w:r w:rsidR="00693BB7" w:rsidRPr="00EC1FF7">
        <w:rPr>
          <w:rFonts w:ascii="Times New Roman" w:hAnsi="Times New Roman" w:cs="Times New Roman"/>
          <w:b/>
          <w:bCs/>
          <w:color w:val="auto"/>
          <w:sz w:val="28"/>
          <w:szCs w:val="28"/>
          <w:lang w:val="ru-RU"/>
        </w:rPr>
        <w:t xml:space="preserve"> Приоритеты кластерно</w:t>
      </w:r>
      <w:r w:rsidR="00CD7916" w:rsidRPr="00EC1FF7">
        <w:rPr>
          <w:rFonts w:ascii="Times New Roman" w:hAnsi="Times New Roman" w:cs="Times New Roman"/>
          <w:b/>
          <w:bCs/>
          <w:color w:val="auto"/>
          <w:sz w:val="28"/>
          <w:szCs w:val="28"/>
          <w:lang w:val="ru-RU"/>
        </w:rPr>
        <w:t>й политики</w:t>
      </w:r>
      <w:r w:rsidR="00693BB7" w:rsidRPr="00EC1FF7">
        <w:rPr>
          <w:rFonts w:ascii="Times New Roman" w:hAnsi="Times New Roman" w:cs="Times New Roman"/>
          <w:b/>
          <w:bCs/>
          <w:color w:val="auto"/>
          <w:sz w:val="28"/>
          <w:szCs w:val="28"/>
          <w:lang w:val="ru-RU"/>
        </w:rPr>
        <w:t xml:space="preserve"> </w:t>
      </w:r>
    </w:p>
    <w:p w14:paraId="07325B35" w14:textId="3A89F1D6" w:rsidR="00A0332C" w:rsidRPr="00EC1FF7" w:rsidRDefault="00A0332C" w:rsidP="00A0332C">
      <w:pPr>
        <w:pStyle w:val="a"/>
        <w:numPr>
          <w:ilvl w:val="0"/>
          <w:numId w:val="0"/>
        </w:numPr>
        <w:tabs>
          <w:tab w:val="left" w:pos="1134"/>
        </w:tabs>
        <w:spacing w:before="0" w:after="0"/>
        <w:ind w:firstLine="562"/>
        <w:rPr>
          <w:rFonts w:ascii="Times New Roman" w:hAnsi="Times New Roman"/>
          <w:sz w:val="28"/>
          <w:szCs w:val="28"/>
          <w:lang w:val="ru-RU"/>
        </w:rPr>
      </w:pPr>
      <w:bookmarkStart w:id="4" w:name="_Hlk91511627"/>
      <w:r w:rsidRPr="00EC1FF7">
        <w:rPr>
          <w:rFonts w:ascii="Times New Roman" w:hAnsi="Times New Roman"/>
          <w:sz w:val="28"/>
          <w:szCs w:val="28"/>
          <w:lang w:val="ru-RU"/>
        </w:rPr>
        <w:t xml:space="preserve">Осуществление цели, определенной в настоящей Концепции, требует обозначить конкретных приоритетных направлений для дальнейшего формирования и постановки задач. </w:t>
      </w:r>
    </w:p>
    <w:p w14:paraId="7699D94D" w14:textId="58872477" w:rsidR="00A0332C" w:rsidRPr="00EC1FF7" w:rsidRDefault="00A0332C" w:rsidP="00A0332C">
      <w:pPr>
        <w:pStyle w:val="a"/>
        <w:numPr>
          <w:ilvl w:val="0"/>
          <w:numId w:val="0"/>
        </w:numPr>
        <w:tabs>
          <w:tab w:val="left" w:pos="1134"/>
        </w:tabs>
        <w:spacing w:before="0" w:after="0"/>
        <w:ind w:firstLine="562"/>
        <w:rPr>
          <w:rFonts w:ascii="Times New Roman" w:hAnsi="Times New Roman"/>
          <w:sz w:val="28"/>
          <w:szCs w:val="28"/>
          <w:lang w:val="ru-RU"/>
        </w:rPr>
      </w:pPr>
      <w:r w:rsidRPr="00EC1FF7">
        <w:rPr>
          <w:rFonts w:ascii="Times New Roman" w:hAnsi="Times New Roman"/>
          <w:sz w:val="28"/>
          <w:szCs w:val="28"/>
          <w:lang w:val="ru-RU"/>
        </w:rPr>
        <w:t>Приоритетными направлениями по развитию кластерной политики Кыргызской Республики на 2022-2031 годы являются:</w:t>
      </w:r>
    </w:p>
    <w:p w14:paraId="7517271A" w14:textId="5A467BAA" w:rsidR="005569F6" w:rsidRPr="00EC1FF7" w:rsidRDefault="00592DD9" w:rsidP="005569F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1</w:t>
      </w:r>
      <w:r w:rsidR="00F5216A" w:rsidRPr="00EC1FF7">
        <w:rPr>
          <w:rFonts w:ascii="Times New Roman" w:hAnsi="Times New Roman"/>
          <w:sz w:val="28"/>
          <w:szCs w:val="28"/>
          <w:lang w:val="ru-RU"/>
        </w:rPr>
        <w:t>.</w:t>
      </w:r>
      <w:r w:rsidRPr="00EC1FF7">
        <w:rPr>
          <w:rFonts w:ascii="Times New Roman" w:hAnsi="Times New Roman"/>
          <w:sz w:val="28"/>
          <w:szCs w:val="28"/>
          <w:lang w:val="ru-RU"/>
        </w:rPr>
        <w:t xml:space="preserve"> Создание и развитие института кластерного развития. </w:t>
      </w:r>
    </w:p>
    <w:p w14:paraId="0F8A018C" w14:textId="56A74357" w:rsidR="00592DD9" w:rsidRPr="00EC1FF7" w:rsidRDefault="00592DD9" w:rsidP="005569F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2</w:t>
      </w:r>
      <w:r w:rsidR="00F5216A" w:rsidRPr="00EC1FF7">
        <w:rPr>
          <w:rFonts w:ascii="Times New Roman" w:hAnsi="Times New Roman"/>
          <w:sz w:val="28"/>
          <w:szCs w:val="28"/>
          <w:lang w:val="ru-RU"/>
        </w:rPr>
        <w:t>.</w:t>
      </w:r>
      <w:r w:rsidRPr="00EC1FF7">
        <w:rPr>
          <w:rFonts w:ascii="Times New Roman" w:hAnsi="Times New Roman"/>
          <w:sz w:val="28"/>
          <w:szCs w:val="28"/>
          <w:lang w:val="ru-RU"/>
        </w:rPr>
        <w:t xml:space="preserve"> Определение политики стимулирования и регулирования кластерного развития. </w:t>
      </w:r>
    </w:p>
    <w:p w14:paraId="242C0A97" w14:textId="501E60C6" w:rsidR="00592DD9" w:rsidRPr="00EC1FF7" w:rsidRDefault="00592DD9" w:rsidP="005569F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3</w:t>
      </w:r>
      <w:r w:rsidR="00F5216A" w:rsidRPr="00EC1FF7">
        <w:rPr>
          <w:rFonts w:ascii="Times New Roman" w:hAnsi="Times New Roman"/>
          <w:sz w:val="28"/>
          <w:szCs w:val="28"/>
          <w:lang w:val="ru-RU"/>
        </w:rPr>
        <w:t>.</w:t>
      </w:r>
      <w:r w:rsidRPr="00EC1FF7">
        <w:rPr>
          <w:rFonts w:ascii="Times New Roman" w:hAnsi="Times New Roman"/>
          <w:sz w:val="28"/>
          <w:szCs w:val="28"/>
          <w:lang w:val="ru-RU"/>
        </w:rPr>
        <w:t xml:space="preserve"> </w:t>
      </w:r>
      <w:r w:rsidR="006B749F" w:rsidRPr="00EC1FF7">
        <w:rPr>
          <w:rFonts w:ascii="Times New Roman" w:hAnsi="Times New Roman"/>
          <w:sz w:val="28"/>
          <w:szCs w:val="28"/>
          <w:lang w:val="ru-RU"/>
        </w:rPr>
        <w:t xml:space="preserve">Выработка мер по обеспечению продовольственной безопасности. </w:t>
      </w:r>
    </w:p>
    <w:p w14:paraId="73045528" w14:textId="3CE355F3" w:rsidR="002344AD" w:rsidRPr="00EC1FF7" w:rsidRDefault="006B749F" w:rsidP="002344AD">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4</w:t>
      </w:r>
      <w:r w:rsidR="00F5216A" w:rsidRPr="00EC1FF7">
        <w:rPr>
          <w:rFonts w:ascii="Times New Roman" w:hAnsi="Times New Roman"/>
          <w:sz w:val="28"/>
          <w:szCs w:val="28"/>
          <w:lang w:val="ru-RU"/>
        </w:rPr>
        <w:t>.</w:t>
      </w:r>
      <w:r w:rsidRPr="00EC1FF7">
        <w:rPr>
          <w:rFonts w:ascii="Times New Roman" w:hAnsi="Times New Roman"/>
          <w:sz w:val="28"/>
          <w:szCs w:val="28"/>
          <w:lang w:val="ru-RU"/>
        </w:rPr>
        <w:t xml:space="preserve"> </w:t>
      </w:r>
      <w:r w:rsidR="002344AD" w:rsidRPr="00EC1FF7">
        <w:rPr>
          <w:rFonts w:ascii="Times New Roman" w:hAnsi="Times New Roman"/>
          <w:sz w:val="28"/>
          <w:szCs w:val="28"/>
          <w:lang w:val="ru-RU"/>
        </w:rPr>
        <w:t xml:space="preserve">Внедрение новых технологий и инновационных производств,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 </w:t>
      </w:r>
    </w:p>
    <w:p w14:paraId="71376B7C" w14:textId="64E185EB" w:rsidR="00481934" w:rsidRPr="00EC1FF7" w:rsidRDefault="00CD7916" w:rsidP="002344AD">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lastRenderedPageBreak/>
        <w:t xml:space="preserve">Указанные приоритетные направления </w:t>
      </w:r>
      <w:r w:rsidR="00EE4658" w:rsidRPr="00EC1FF7">
        <w:rPr>
          <w:rFonts w:ascii="Times New Roman" w:hAnsi="Times New Roman"/>
          <w:sz w:val="28"/>
          <w:szCs w:val="28"/>
          <w:lang w:val="ru-RU"/>
        </w:rPr>
        <w:t xml:space="preserve">являются основополагающими в развитии кластерного производства в агропромышленном комплексе Кыргызской Республики. </w:t>
      </w:r>
    </w:p>
    <w:p w14:paraId="3ADB7B9D" w14:textId="77777777" w:rsidR="00EE4658" w:rsidRPr="00EC1FF7" w:rsidRDefault="00EE4658" w:rsidP="002344AD">
      <w:pPr>
        <w:pStyle w:val="a7"/>
        <w:ind w:firstLine="708"/>
        <w:jc w:val="both"/>
        <w:rPr>
          <w:rFonts w:ascii="Times New Roman" w:hAnsi="Times New Roman"/>
          <w:sz w:val="28"/>
          <w:szCs w:val="28"/>
          <w:lang w:val="ru-RU"/>
        </w:rPr>
      </w:pPr>
    </w:p>
    <w:p w14:paraId="2E002A87" w14:textId="57E0F5F1" w:rsidR="00481934" w:rsidRPr="00EC1FF7" w:rsidRDefault="00813315" w:rsidP="00CD7916">
      <w:pPr>
        <w:pStyle w:val="a7"/>
        <w:ind w:firstLine="708"/>
        <w:jc w:val="center"/>
        <w:rPr>
          <w:rFonts w:ascii="Times New Roman" w:hAnsi="Times New Roman"/>
          <w:b/>
          <w:bCs/>
          <w:sz w:val="28"/>
          <w:szCs w:val="28"/>
          <w:lang w:val="ru-RU"/>
        </w:rPr>
      </w:pPr>
      <w:bookmarkStart w:id="5" w:name="_Hlk95906312"/>
      <w:r w:rsidRPr="00EC1FF7">
        <w:rPr>
          <w:rFonts w:ascii="Times New Roman" w:hAnsi="Times New Roman"/>
          <w:b/>
          <w:bCs/>
          <w:sz w:val="28"/>
          <w:szCs w:val="28"/>
          <w:lang w:val="ru-RU"/>
        </w:rPr>
        <w:t>Глава 5</w:t>
      </w:r>
      <w:r w:rsidR="00481934" w:rsidRPr="00EC1FF7">
        <w:rPr>
          <w:rFonts w:ascii="Times New Roman" w:hAnsi="Times New Roman"/>
          <w:b/>
          <w:bCs/>
          <w:sz w:val="28"/>
          <w:szCs w:val="28"/>
          <w:lang w:val="ru-RU"/>
        </w:rPr>
        <w:t>. Задачи и меры</w:t>
      </w:r>
      <w:r w:rsidR="00CD7916" w:rsidRPr="00EC1FF7">
        <w:rPr>
          <w:rFonts w:ascii="Times New Roman" w:hAnsi="Times New Roman"/>
          <w:b/>
          <w:bCs/>
          <w:sz w:val="28"/>
          <w:szCs w:val="28"/>
          <w:lang w:val="ru-RU"/>
        </w:rPr>
        <w:t xml:space="preserve"> кластерного развития</w:t>
      </w:r>
    </w:p>
    <w:bookmarkEnd w:id="5"/>
    <w:p w14:paraId="05F5C3DA" w14:textId="519DFE78" w:rsidR="005569F6" w:rsidRPr="00EC1FF7" w:rsidRDefault="00481934" w:rsidP="005569F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Обозначенные приоритетные направления по развитию к</w:t>
      </w:r>
      <w:r w:rsidR="002344AD" w:rsidRPr="00EC1FF7">
        <w:rPr>
          <w:rFonts w:ascii="Times New Roman" w:hAnsi="Times New Roman"/>
          <w:sz w:val="28"/>
          <w:szCs w:val="28"/>
          <w:lang w:val="ru-RU"/>
        </w:rPr>
        <w:t>ластерн</w:t>
      </w:r>
      <w:r w:rsidRPr="00EC1FF7">
        <w:rPr>
          <w:rFonts w:ascii="Times New Roman" w:hAnsi="Times New Roman"/>
          <w:sz w:val="28"/>
          <w:szCs w:val="28"/>
          <w:lang w:val="ru-RU"/>
        </w:rPr>
        <w:t>ой</w:t>
      </w:r>
      <w:r w:rsidR="002344AD" w:rsidRPr="00EC1FF7">
        <w:rPr>
          <w:rFonts w:ascii="Times New Roman" w:hAnsi="Times New Roman"/>
          <w:sz w:val="28"/>
          <w:szCs w:val="28"/>
          <w:lang w:val="ru-RU"/>
        </w:rPr>
        <w:t xml:space="preserve"> п</w:t>
      </w:r>
      <w:r w:rsidR="005569F6" w:rsidRPr="00EC1FF7">
        <w:rPr>
          <w:rFonts w:ascii="Times New Roman" w:hAnsi="Times New Roman"/>
          <w:sz w:val="28"/>
          <w:szCs w:val="28"/>
          <w:lang w:val="ru-RU"/>
        </w:rPr>
        <w:t>олитик</w:t>
      </w:r>
      <w:r w:rsidRPr="00EC1FF7">
        <w:rPr>
          <w:rFonts w:ascii="Times New Roman" w:hAnsi="Times New Roman"/>
          <w:sz w:val="28"/>
          <w:szCs w:val="28"/>
          <w:lang w:val="ru-RU"/>
        </w:rPr>
        <w:t>и в</w:t>
      </w:r>
      <w:r w:rsidR="002344AD" w:rsidRPr="00EC1FF7">
        <w:rPr>
          <w:rFonts w:ascii="Times New Roman" w:hAnsi="Times New Roman"/>
          <w:sz w:val="28"/>
          <w:szCs w:val="28"/>
          <w:lang w:val="ru-RU"/>
        </w:rPr>
        <w:t xml:space="preserve"> Кыргызской Республик</w:t>
      </w:r>
      <w:r w:rsidRPr="00EC1FF7">
        <w:rPr>
          <w:rFonts w:ascii="Times New Roman" w:hAnsi="Times New Roman"/>
          <w:sz w:val="28"/>
          <w:szCs w:val="28"/>
          <w:lang w:val="ru-RU"/>
        </w:rPr>
        <w:t>е</w:t>
      </w:r>
      <w:r w:rsidR="005569F6" w:rsidRPr="00EC1FF7">
        <w:rPr>
          <w:rFonts w:ascii="Times New Roman" w:hAnsi="Times New Roman"/>
          <w:sz w:val="28"/>
          <w:szCs w:val="28"/>
          <w:lang w:val="ru-RU"/>
        </w:rPr>
        <w:t xml:space="preserve"> буд</w:t>
      </w:r>
      <w:r w:rsidR="00075E98" w:rsidRPr="00EC1FF7">
        <w:rPr>
          <w:rFonts w:ascii="Times New Roman" w:hAnsi="Times New Roman"/>
          <w:sz w:val="28"/>
          <w:szCs w:val="28"/>
          <w:lang w:val="ru-RU"/>
        </w:rPr>
        <w:t>у</w:t>
      </w:r>
      <w:r w:rsidR="005569F6" w:rsidRPr="00EC1FF7">
        <w:rPr>
          <w:rFonts w:ascii="Times New Roman" w:hAnsi="Times New Roman"/>
          <w:sz w:val="28"/>
          <w:szCs w:val="28"/>
          <w:lang w:val="ru-RU"/>
        </w:rPr>
        <w:t>т осуществляться решением следующих задач.</w:t>
      </w:r>
      <w:r w:rsidR="002344AD" w:rsidRPr="00EC1FF7">
        <w:rPr>
          <w:rFonts w:ascii="Times New Roman" w:hAnsi="Times New Roman"/>
          <w:sz w:val="28"/>
          <w:szCs w:val="28"/>
          <w:lang w:val="ru-RU"/>
        </w:rPr>
        <w:t xml:space="preserve"> </w:t>
      </w:r>
    </w:p>
    <w:p w14:paraId="35380FF8" w14:textId="0B1A8E93" w:rsidR="00FB5ED1" w:rsidRPr="00EC1FF7" w:rsidRDefault="00FB5ED1" w:rsidP="005569F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1. Приоритет «Создание и развитие института кластерного развития»</w:t>
      </w:r>
      <w:r w:rsidR="00153BB6"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40673512" w14:textId="2D153ADA" w:rsidR="005569F6" w:rsidRPr="00EC1FF7" w:rsidRDefault="00075E98" w:rsidP="005569F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1</w:t>
      </w:r>
      <w:r w:rsidR="00FB5ED1" w:rsidRPr="00EC1FF7">
        <w:rPr>
          <w:rFonts w:ascii="Times New Roman" w:hAnsi="Times New Roman"/>
          <w:sz w:val="28"/>
          <w:szCs w:val="28"/>
          <w:lang w:val="ru-RU"/>
        </w:rPr>
        <w:t>)</w:t>
      </w:r>
      <w:r w:rsidRPr="00EC1FF7">
        <w:rPr>
          <w:rFonts w:ascii="Times New Roman" w:hAnsi="Times New Roman"/>
          <w:sz w:val="28"/>
          <w:szCs w:val="28"/>
          <w:lang w:val="ru-RU"/>
        </w:rPr>
        <w:t xml:space="preserve"> </w:t>
      </w:r>
      <w:r w:rsidR="005569F6" w:rsidRPr="00EC1FF7">
        <w:rPr>
          <w:rFonts w:ascii="Times New Roman" w:hAnsi="Times New Roman"/>
          <w:sz w:val="28"/>
          <w:szCs w:val="28"/>
          <w:lang w:val="ru-RU"/>
        </w:rPr>
        <w:t xml:space="preserve">Задача 1. </w:t>
      </w:r>
      <w:r w:rsidR="00813315" w:rsidRPr="00EC1FF7">
        <w:rPr>
          <w:rFonts w:ascii="Times New Roman" w:hAnsi="Times New Roman"/>
          <w:sz w:val="28"/>
          <w:szCs w:val="28"/>
          <w:lang w:val="ru-RU"/>
        </w:rPr>
        <w:t>Выработка политики кластерного развития</w:t>
      </w:r>
      <w:r w:rsidR="00153BB6" w:rsidRPr="00EC1FF7">
        <w:rPr>
          <w:rFonts w:ascii="Times New Roman" w:hAnsi="Times New Roman"/>
          <w:sz w:val="28"/>
          <w:szCs w:val="28"/>
          <w:lang w:val="ru-RU"/>
        </w:rPr>
        <w:t>.</w:t>
      </w:r>
    </w:p>
    <w:p w14:paraId="0E490764" w14:textId="6624BFF8" w:rsidR="00075E98" w:rsidRPr="00EC1FF7" w:rsidRDefault="00075E98" w:rsidP="005569F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1EBA452A" w14:textId="39993D11" w:rsidR="00075E98" w:rsidRPr="00EC1FF7" w:rsidRDefault="00FB5ED1" w:rsidP="00075E9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075E98" w:rsidRPr="00EC1FF7">
        <w:rPr>
          <w:rFonts w:ascii="Times New Roman" w:hAnsi="Times New Roman"/>
          <w:sz w:val="28"/>
          <w:szCs w:val="28"/>
          <w:lang w:val="ru-RU"/>
        </w:rPr>
        <w:t xml:space="preserve"> разработка проекта Закона Кыргызской Республики «О кластерах»; </w:t>
      </w:r>
    </w:p>
    <w:p w14:paraId="2E4ACA36" w14:textId="083B96B6" w:rsidR="00075E98" w:rsidRPr="00EC1FF7" w:rsidRDefault="00FB5ED1" w:rsidP="00075E9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402674" w:rsidRPr="00EC1FF7">
        <w:rPr>
          <w:rFonts w:ascii="Times New Roman" w:hAnsi="Times New Roman"/>
          <w:sz w:val="28"/>
          <w:szCs w:val="28"/>
          <w:lang w:val="ru-RU"/>
        </w:rPr>
        <w:t xml:space="preserve"> разработка проекта постановления Кабинета Министров Кыргызской Республики «О создании Открытого акционерного общества «</w:t>
      </w:r>
      <w:proofErr w:type="spellStart"/>
      <w:r w:rsidR="00402674" w:rsidRPr="00EC1FF7">
        <w:rPr>
          <w:rFonts w:ascii="Times New Roman" w:hAnsi="Times New Roman"/>
          <w:sz w:val="28"/>
          <w:szCs w:val="28"/>
          <w:lang w:val="ru-RU"/>
        </w:rPr>
        <w:t>Кыргызагрохолдинг</w:t>
      </w:r>
      <w:proofErr w:type="spellEnd"/>
      <w:r w:rsidR="00402674" w:rsidRPr="00EC1FF7">
        <w:rPr>
          <w:rFonts w:ascii="Times New Roman" w:hAnsi="Times New Roman"/>
          <w:sz w:val="28"/>
          <w:szCs w:val="28"/>
          <w:lang w:val="ru-RU"/>
        </w:rPr>
        <w:t xml:space="preserve">». </w:t>
      </w:r>
    </w:p>
    <w:p w14:paraId="072E4AB1" w14:textId="14DC44BE" w:rsidR="00402674" w:rsidRPr="00EC1FF7" w:rsidRDefault="00402674" w:rsidP="00075E9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2</w:t>
      </w:r>
      <w:r w:rsidR="00FB5ED1" w:rsidRPr="00EC1FF7">
        <w:rPr>
          <w:rFonts w:ascii="Times New Roman" w:hAnsi="Times New Roman"/>
          <w:sz w:val="28"/>
          <w:szCs w:val="28"/>
          <w:lang w:val="ru-RU"/>
        </w:rPr>
        <w:t>)</w:t>
      </w:r>
      <w:r w:rsidRPr="00EC1FF7">
        <w:rPr>
          <w:rFonts w:ascii="Times New Roman" w:hAnsi="Times New Roman"/>
          <w:sz w:val="28"/>
          <w:szCs w:val="28"/>
          <w:lang w:val="ru-RU"/>
        </w:rPr>
        <w:t xml:space="preserve"> Задача 2. Выработка механизма реализации политики кластерного развития</w:t>
      </w:r>
      <w:r w:rsidR="00153BB6"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388CB8F5" w14:textId="77777777" w:rsidR="00402674" w:rsidRPr="00EC1FF7" w:rsidRDefault="00402674" w:rsidP="0040267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36793AD0" w14:textId="4B2267F4" w:rsidR="00402674" w:rsidRPr="00EC1FF7" w:rsidRDefault="00FB5ED1" w:rsidP="00075E9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402674" w:rsidRPr="00EC1FF7">
        <w:rPr>
          <w:rFonts w:ascii="Times New Roman" w:hAnsi="Times New Roman"/>
          <w:sz w:val="28"/>
          <w:szCs w:val="28"/>
          <w:lang w:val="ru-RU"/>
        </w:rPr>
        <w:t xml:space="preserve"> создание Совета кластерного развития при Министерстве сельского хозяйства Кыргызской Республики; </w:t>
      </w:r>
    </w:p>
    <w:p w14:paraId="39430990" w14:textId="157CAB72" w:rsidR="00402674" w:rsidRPr="00EC1FF7" w:rsidRDefault="00FB5ED1" w:rsidP="00075E9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402674" w:rsidRPr="00EC1FF7">
        <w:rPr>
          <w:rFonts w:ascii="Times New Roman" w:hAnsi="Times New Roman"/>
          <w:sz w:val="28"/>
          <w:szCs w:val="28"/>
          <w:lang w:val="ru-RU"/>
        </w:rPr>
        <w:t xml:space="preserve"> создание Центра кластерного развития. </w:t>
      </w:r>
    </w:p>
    <w:p w14:paraId="403EBD82" w14:textId="227F8487" w:rsidR="00402674" w:rsidRPr="00EC1FF7" w:rsidRDefault="00402674" w:rsidP="00075E9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3</w:t>
      </w:r>
      <w:r w:rsidR="00FB5ED1" w:rsidRPr="00EC1FF7">
        <w:rPr>
          <w:rFonts w:ascii="Times New Roman" w:hAnsi="Times New Roman"/>
          <w:sz w:val="28"/>
          <w:szCs w:val="28"/>
          <w:lang w:val="ru-RU"/>
        </w:rPr>
        <w:t>)</w:t>
      </w:r>
      <w:r w:rsidRPr="00EC1FF7">
        <w:rPr>
          <w:rFonts w:ascii="Times New Roman" w:hAnsi="Times New Roman"/>
          <w:sz w:val="28"/>
          <w:szCs w:val="28"/>
          <w:lang w:val="ru-RU"/>
        </w:rPr>
        <w:t xml:space="preserve"> Задача 3. Подготовка инструмента реализации политики кластерного развития</w:t>
      </w:r>
      <w:r w:rsidR="00153BB6" w:rsidRPr="00EC1FF7">
        <w:rPr>
          <w:rFonts w:ascii="Times New Roman" w:hAnsi="Times New Roman"/>
          <w:sz w:val="28"/>
          <w:szCs w:val="28"/>
          <w:lang w:val="ru-RU"/>
        </w:rPr>
        <w:t>.</w:t>
      </w:r>
    </w:p>
    <w:p w14:paraId="73BB3905" w14:textId="30FFA2EB" w:rsidR="00402674" w:rsidRPr="00EC1FF7" w:rsidRDefault="00402674" w:rsidP="0040267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7F0687F6" w14:textId="14ABA044" w:rsidR="00A23DE2" w:rsidRPr="00EC1FF7" w:rsidRDefault="00FB5ED1" w:rsidP="00A23DE2">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A23DE2" w:rsidRPr="00EC1FF7">
        <w:rPr>
          <w:rFonts w:ascii="Times New Roman" w:hAnsi="Times New Roman"/>
          <w:sz w:val="28"/>
          <w:szCs w:val="28"/>
          <w:lang w:val="ru-RU"/>
        </w:rPr>
        <w:t xml:space="preserve"> разработка методики и типовой модели создания </w:t>
      </w:r>
      <w:r w:rsidR="00A14D41" w:rsidRPr="00EC1FF7">
        <w:rPr>
          <w:rFonts w:ascii="Times New Roman" w:hAnsi="Times New Roman"/>
          <w:sz w:val="28"/>
          <w:szCs w:val="28"/>
          <w:lang w:val="ru-RU"/>
        </w:rPr>
        <w:t xml:space="preserve">агропромышленных кластеров; </w:t>
      </w:r>
    </w:p>
    <w:p w14:paraId="5A19F0E7" w14:textId="4517DDB5" w:rsidR="00A23DE2" w:rsidRPr="00EC1FF7" w:rsidRDefault="00FB5ED1" w:rsidP="0040267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A23DE2" w:rsidRPr="00EC1FF7">
        <w:rPr>
          <w:rFonts w:ascii="Times New Roman" w:hAnsi="Times New Roman"/>
          <w:sz w:val="28"/>
          <w:szCs w:val="28"/>
          <w:lang w:val="ru-RU"/>
        </w:rPr>
        <w:t xml:space="preserve"> разработка структуры мастер планов агропромышленных кластеров;</w:t>
      </w:r>
    </w:p>
    <w:p w14:paraId="3D2C9E21" w14:textId="79FA3E4A" w:rsidR="00402674" w:rsidRPr="00EC1FF7" w:rsidRDefault="00FB5ED1" w:rsidP="008E18A5">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8E18A5" w:rsidRPr="00EC1FF7">
        <w:rPr>
          <w:rFonts w:ascii="Times New Roman" w:hAnsi="Times New Roman"/>
          <w:sz w:val="28"/>
          <w:szCs w:val="28"/>
          <w:lang w:val="ru-RU"/>
        </w:rPr>
        <w:t xml:space="preserve"> </w:t>
      </w:r>
      <w:r w:rsidR="00402674" w:rsidRPr="00EC1FF7">
        <w:rPr>
          <w:rFonts w:ascii="Times New Roman" w:hAnsi="Times New Roman"/>
          <w:sz w:val="28"/>
          <w:szCs w:val="28"/>
          <w:lang w:val="ru-RU"/>
        </w:rPr>
        <w:t>подготовка мастер планов для организации агропромышленных кластеров «Зерно</w:t>
      </w:r>
      <w:r w:rsidR="00C44B25" w:rsidRPr="00EC1FF7">
        <w:rPr>
          <w:rFonts w:ascii="Times New Roman" w:hAnsi="Times New Roman"/>
          <w:sz w:val="28"/>
          <w:szCs w:val="28"/>
          <w:lang w:val="ru-RU"/>
        </w:rPr>
        <w:t>», «Молоко», «Мясо», «Картофель», «Овощи</w:t>
      </w:r>
      <w:r w:rsidR="00774C14" w:rsidRPr="00EC1FF7">
        <w:rPr>
          <w:rFonts w:ascii="Times New Roman" w:hAnsi="Times New Roman"/>
          <w:sz w:val="28"/>
          <w:szCs w:val="28"/>
          <w:lang w:val="ru-RU"/>
        </w:rPr>
        <w:t>-бахчи</w:t>
      </w:r>
      <w:r w:rsidR="00C44B25" w:rsidRPr="00EC1FF7">
        <w:rPr>
          <w:rFonts w:ascii="Times New Roman" w:hAnsi="Times New Roman"/>
          <w:sz w:val="28"/>
          <w:szCs w:val="28"/>
          <w:lang w:val="ru-RU"/>
        </w:rPr>
        <w:t>», «Сахар», «Растительное масло», «Фрукты</w:t>
      </w:r>
      <w:r w:rsidR="00774C14" w:rsidRPr="00EC1FF7">
        <w:rPr>
          <w:rFonts w:ascii="Times New Roman" w:hAnsi="Times New Roman"/>
          <w:sz w:val="28"/>
          <w:szCs w:val="28"/>
          <w:lang w:val="ru-RU"/>
        </w:rPr>
        <w:t>-ягоды</w:t>
      </w:r>
      <w:r w:rsidR="00C44B25" w:rsidRPr="00EC1FF7">
        <w:rPr>
          <w:rFonts w:ascii="Times New Roman" w:hAnsi="Times New Roman"/>
          <w:sz w:val="28"/>
          <w:szCs w:val="28"/>
          <w:lang w:val="ru-RU"/>
        </w:rPr>
        <w:t>», «</w:t>
      </w:r>
      <w:r w:rsidR="00774C14" w:rsidRPr="00EC1FF7">
        <w:rPr>
          <w:rFonts w:ascii="Times New Roman" w:hAnsi="Times New Roman"/>
          <w:sz w:val="28"/>
          <w:szCs w:val="28"/>
          <w:lang w:val="ru-RU"/>
        </w:rPr>
        <w:t>Рыба</w:t>
      </w:r>
      <w:r w:rsidR="00C44B25" w:rsidRPr="00EC1FF7">
        <w:rPr>
          <w:rFonts w:ascii="Times New Roman" w:hAnsi="Times New Roman"/>
          <w:sz w:val="28"/>
          <w:szCs w:val="28"/>
          <w:lang w:val="ru-RU"/>
        </w:rPr>
        <w:t>»</w:t>
      </w:r>
      <w:r w:rsidR="008E18A5" w:rsidRPr="00EC1FF7">
        <w:rPr>
          <w:rFonts w:ascii="Times New Roman" w:hAnsi="Times New Roman"/>
          <w:sz w:val="28"/>
          <w:szCs w:val="28"/>
          <w:lang w:val="ru-RU"/>
        </w:rPr>
        <w:t>;</w:t>
      </w:r>
      <w:r w:rsidR="00C44B25" w:rsidRPr="00EC1FF7">
        <w:rPr>
          <w:rFonts w:ascii="Times New Roman" w:hAnsi="Times New Roman"/>
          <w:sz w:val="28"/>
          <w:szCs w:val="28"/>
          <w:lang w:val="ru-RU"/>
        </w:rPr>
        <w:t xml:space="preserve"> </w:t>
      </w:r>
    </w:p>
    <w:p w14:paraId="46967561" w14:textId="6145EE5C" w:rsidR="00AA3608" w:rsidRPr="00EC1FF7" w:rsidRDefault="00AA3608"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4</w:t>
      </w:r>
      <w:r w:rsidR="00FB5ED1" w:rsidRPr="00EC1FF7">
        <w:rPr>
          <w:rFonts w:ascii="Times New Roman" w:hAnsi="Times New Roman"/>
          <w:sz w:val="28"/>
          <w:szCs w:val="28"/>
          <w:lang w:val="ru-RU"/>
        </w:rPr>
        <w:t>)</w:t>
      </w:r>
      <w:r w:rsidRPr="00EC1FF7">
        <w:rPr>
          <w:rFonts w:ascii="Times New Roman" w:hAnsi="Times New Roman"/>
          <w:sz w:val="28"/>
          <w:szCs w:val="28"/>
          <w:lang w:val="ru-RU"/>
        </w:rPr>
        <w:t xml:space="preserve"> Задача 4. Подготовка организационной структуры политики кластерного развития</w:t>
      </w:r>
      <w:r w:rsidR="00153BB6"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4FF16E83" w14:textId="77777777" w:rsidR="00AA3608" w:rsidRPr="00EC1FF7" w:rsidRDefault="00AA3608" w:rsidP="00AA360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5136F27C" w14:textId="110C05E3" w:rsidR="00AA3608" w:rsidRPr="00EC1FF7" w:rsidRDefault="00FB5ED1"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AA3608" w:rsidRPr="00EC1FF7">
        <w:rPr>
          <w:rFonts w:ascii="Times New Roman" w:hAnsi="Times New Roman"/>
          <w:sz w:val="28"/>
          <w:szCs w:val="28"/>
          <w:lang w:val="ru-RU"/>
        </w:rPr>
        <w:t xml:space="preserve"> </w:t>
      </w:r>
      <w:r w:rsidR="00153BB6" w:rsidRPr="00EC1FF7">
        <w:rPr>
          <w:rFonts w:ascii="Times New Roman" w:hAnsi="Times New Roman"/>
          <w:sz w:val="28"/>
          <w:szCs w:val="28"/>
          <w:lang w:val="ru-RU"/>
        </w:rPr>
        <w:t xml:space="preserve"> с</w:t>
      </w:r>
      <w:r w:rsidR="00AA3608" w:rsidRPr="00EC1FF7">
        <w:rPr>
          <w:rFonts w:ascii="Times New Roman" w:hAnsi="Times New Roman"/>
          <w:sz w:val="28"/>
          <w:szCs w:val="28"/>
          <w:lang w:val="ru-RU"/>
        </w:rPr>
        <w:t xml:space="preserve">оздание </w:t>
      </w:r>
      <w:r w:rsidR="00914F2E" w:rsidRPr="00EC1FF7">
        <w:rPr>
          <w:rFonts w:ascii="Times New Roman" w:hAnsi="Times New Roman"/>
          <w:sz w:val="28"/>
          <w:szCs w:val="28"/>
          <w:lang w:val="ru-RU"/>
        </w:rPr>
        <w:t>агропромышленных кластеров</w:t>
      </w:r>
      <w:r w:rsidR="00AA3608" w:rsidRPr="00EC1FF7">
        <w:rPr>
          <w:rFonts w:ascii="Times New Roman" w:hAnsi="Times New Roman"/>
          <w:sz w:val="28"/>
          <w:szCs w:val="28"/>
          <w:lang w:val="ru-RU"/>
        </w:rPr>
        <w:t xml:space="preserve">; </w:t>
      </w:r>
    </w:p>
    <w:p w14:paraId="1C65E4A8" w14:textId="6E60F4C3" w:rsidR="00221F8D" w:rsidRPr="00EC1FF7" w:rsidRDefault="00FB5ED1" w:rsidP="00221F8D">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AA3608" w:rsidRPr="00EC1FF7">
        <w:rPr>
          <w:rFonts w:ascii="Times New Roman" w:hAnsi="Times New Roman"/>
          <w:sz w:val="28"/>
          <w:szCs w:val="28"/>
          <w:lang w:val="ru-RU"/>
        </w:rPr>
        <w:t xml:space="preserve"> </w:t>
      </w:r>
      <w:r w:rsidR="00221F8D" w:rsidRPr="00EC1FF7">
        <w:rPr>
          <w:rFonts w:ascii="Times New Roman" w:hAnsi="Times New Roman"/>
          <w:sz w:val="28"/>
          <w:szCs w:val="28"/>
          <w:lang w:val="ru-RU"/>
        </w:rPr>
        <w:t>улучшение взаимодействия и информационного обмена между участниками кластерного производства местными государственными администрациями и органами местного самоуправления.</w:t>
      </w:r>
    </w:p>
    <w:p w14:paraId="21539CB3" w14:textId="77777777" w:rsidR="00314387" w:rsidRPr="00EC1FF7" w:rsidRDefault="00314387" w:rsidP="00DC70F8">
      <w:pPr>
        <w:pStyle w:val="a7"/>
        <w:ind w:firstLine="708"/>
        <w:jc w:val="both"/>
        <w:rPr>
          <w:rFonts w:ascii="Times New Roman" w:hAnsi="Times New Roman"/>
          <w:sz w:val="28"/>
          <w:szCs w:val="28"/>
          <w:lang w:val="ru-RU"/>
        </w:rPr>
      </w:pPr>
    </w:p>
    <w:p w14:paraId="64948134" w14:textId="41EFBA8A" w:rsidR="00AA3608" w:rsidRPr="00EC1FF7" w:rsidRDefault="00237D41"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2</w:t>
      </w:r>
      <w:bookmarkStart w:id="6" w:name="_Hlk95906296"/>
      <w:r w:rsidRPr="00EC1FF7">
        <w:rPr>
          <w:rFonts w:ascii="Times New Roman" w:hAnsi="Times New Roman"/>
          <w:sz w:val="28"/>
          <w:szCs w:val="28"/>
          <w:lang w:val="ru-RU"/>
        </w:rPr>
        <w:t>. Приоритет «Определение политики стимулирования и регулирования кластерного развития»</w:t>
      </w:r>
      <w:r w:rsidR="00153BB6"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69B4DFE2" w14:textId="3F94939D" w:rsidR="00237D41" w:rsidRPr="00EC1FF7" w:rsidRDefault="00237D41"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lastRenderedPageBreak/>
        <w:t>1) Задача 1. Разработка и проведение нефинансовых мер поддержки кластерного развития</w:t>
      </w:r>
      <w:r w:rsidR="00153BB6"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784632C8" w14:textId="77777777" w:rsidR="00237D41" w:rsidRPr="00EC1FF7" w:rsidRDefault="00237D41" w:rsidP="00237D41">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2D82F26A" w14:textId="00F7CAE3" w:rsidR="00237D41" w:rsidRPr="00EC1FF7" w:rsidRDefault="00237D41"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выработка нефинансовых мер стимулирования кластерного развития </w:t>
      </w:r>
      <w:r w:rsidR="009D5556" w:rsidRPr="00EC1FF7">
        <w:rPr>
          <w:rFonts w:ascii="Times New Roman" w:hAnsi="Times New Roman"/>
          <w:sz w:val="28"/>
          <w:szCs w:val="28"/>
          <w:lang w:val="ru-RU"/>
        </w:rPr>
        <w:t xml:space="preserve">посредством предоставления земельных ресурсов; </w:t>
      </w:r>
    </w:p>
    <w:p w14:paraId="3D2F1765" w14:textId="3F319CBA" w:rsidR="009D5556" w:rsidRPr="00EC1FF7" w:rsidRDefault="009D5556"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выработка нефинансовых мер стимулирования кластерного развития посредством определения торговой политики и продвижения во внутренней торговле; </w:t>
      </w:r>
    </w:p>
    <w:p w14:paraId="6D5666E8" w14:textId="4DB79A4D" w:rsidR="009D5556" w:rsidRPr="00EC1FF7" w:rsidRDefault="009D5556"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выработка нефинансовых мер стимулирования кластерного развития посредством налогового стимулирования. </w:t>
      </w:r>
    </w:p>
    <w:p w14:paraId="17A74DCC" w14:textId="6FB60F75" w:rsidR="009D5556" w:rsidRPr="00EC1FF7" w:rsidRDefault="009D5556"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2) Задача 2. Разработка и проведение финансовых мер поддержки кластерного развития</w:t>
      </w:r>
      <w:r w:rsidR="005A0365">
        <w:rPr>
          <w:rFonts w:ascii="Times New Roman" w:hAnsi="Times New Roman"/>
          <w:sz w:val="28"/>
          <w:szCs w:val="28"/>
          <w:lang w:val="ru-RU"/>
        </w:rPr>
        <w:t>.</w:t>
      </w:r>
      <w:r w:rsidRPr="00EC1FF7">
        <w:rPr>
          <w:rFonts w:ascii="Times New Roman" w:hAnsi="Times New Roman"/>
          <w:sz w:val="28"/>
          <w:szCs w:val="28"/>
          <w:lang w:val="ru-RU"/>
        </w:rPr>
        <w:t xml:space="preserve"> </w:t>
      </w:r>
    </w:p>
    <w:p w14:paraId="0E444B67" w14:textId="77777777" w:rsidR="009D5556" w:rsidRPr="00EC1FF7" w:rsidRDefault="009D5556" w:rsidP="009D5556">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68837915" w14:textId="04B963F8" w:rsidR="009D5556" w:rsidRPr="00EC1FF7" w:rsidRDefault="007D73CC"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выработка финансовых мер стимулирования кластерного развития посредством проектного управления; </w:t>
      </w:r>
    </w:p>
    <w:p w14:paraId="7BEF42A4" w14:textId="7342DBB9" w:rsidR="007D73CC" w:rsidRPr="00EC1FF7" w:rsidRDefault="007D73CC"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выработка финансовых мер стимулирования кластерного развития посредством использования государственных ценных бумаг; </w:t>
      </w:r>
    </w:p>
    <w:p w14:paraId="66F42D95" w14:textId="3CED9D2F" w:rsidR="007D73CC" w:rsidRPr="00EC1FF7" w:rsidRDefault="007D73CC"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выработка финансовых мер стимулирования кластерного развития посредством применения традиционных форм кредитования. </w:t>
      </w:r>
    </w:p>
    <w:p w14:paraId="602F4E11" w14:textId="74D33B35" w:rsidR="00AA3608" w:rsidRPr="00EC1FF7" w:rsidRDefault="007D73CC"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3) Задача 3. Корректировка инструмента реализации политики кластерного развития</w:t>
      </w:r>
      <w:r w:rsidR="00153BB6"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4432EE6D" w14:textId="77777777" w:rsidR="00E86C67" w:rsidRPr="00EC1FF7" w:rsidRDefault="00E86C67" w:rsidP="00E86C67">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70F1AF2D" w14:textId="77777777" w:rsidR="00E86C67" w:rsidRPr="00EC1FF7" w:rsidRDefault="00E86C67" w:rsidP="00E86C67">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адаптация критериев отбора участников кластерного развития – агрегаторов (перерабатывающее производство или торгово-логистический центр);</w:t>
      </w:r>
    </w:p>
    <w:p w14:paraId="02DA3A8D" w14:textId="77777777" w:rsidR="00E86C67" w:rsidRPr="00EC1FF7" w:rsidRDefault="00E86C67" w:rsidP="00E86C67">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разработка методики анализа эффективности проектов кластерного развития и индикаторов мониторинга проектов кластерного развития.   </w:t>
      </w:r>
    </w:p>
    <w:p w14:paraId="27A82120" w14:textId="4391D045" w:rsidR="00E86C67" w:rsidRPr="00EC1FF7" w:rsidRDefault="00E86C67" w:rsidP="00E86C67">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w:t>
      </w:r>
    </w:p>
    <w:p w14:paraId="4F3520AA" w14:textId="77777777" w:rsidR="00E86C67" w:rsidRPr="00EC1FF7" w:rsidRDefault="00E86C67" w:rsidP="00DC70F8">
      <w:pPr>
        <w:pStyle w:val="a7"/>
        <w:ind w:firstLine="708"/>
        <w:jc w:val="both"/>
        <w:rPr>
          <w:rFonts w:ascii="Times New Roman" w:hAnsi="Times New Roman"/>
          <w:sz w:val="28"/>
          <w:szCs w:val="28"/>
          <w:lang w:val="ru-RU"/>
        </w:rPr>
      </w:pPr>
    </w:p>
    <w:p w14:paraId="5C6138AD" w14:textId="6CD98451" w:rsidR="00AA3608" w:rsidRPr="00EC1FF7" w:rsidRDefault="00221F8D"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3. Приоритет «Выработка мер по обеспечению продовольственной безопасности»</w:t>
      </w:r>
      <w:r w:rsidR="005A0365">
        <w:rPr>
          <w:rFonts w:ascii="Times New Roman" w:hAnsi="Times New Roman"/>
          <w:sz w:val="28"/>
          <w:szCs w:val="28"/>
          <w:lang w:val="ru-RU"/>
        </w:rPr>
        <w:t>.</w:t>
      </w:r>
      <w:r w:rsidRPr="00EC1FF7">
        <w:rPr>
          <w:rFonts w:ascii="Times New Roman" w:hAnsi="Times New Roman"/>
          <w:sz w:val="28"/>
          <w:szCs w:val="28"/>
          <w:lang w:val="ru-RU"/>
        </w:rPr>
        <w:t xml:space="preserve"> </w:t>
      </w:r>
    </w:p>
    <w:p w14:paraId="78C051DC" w14:textId="68CAFDEF" w:rsidR="00221F8D" w:rsidRPr="00EC1FF7" w:rsidRDefault="00E06A3F"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1) Задача 1. Совершенствование инструментов реализации политики кластерного развития</w:t>
      </w:r>
      <w:r w:rsidR="00153BB6"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35285B5D" w14:textId="77777777" w:rsidR="00E06A3F" w:rsidRPr="00EC1FF7" w:rsidRDefault="00E06A3F" w:rsidP="00E06A3F">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6C3927B6" w14:textId="2FC50663" w:rsidR="00E06A3F" w:rsidRPr="00EC1FF7" w:rsidRDefault="00E06A3F"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w:t>
      </w:r>
      <w:r w:rsidR="009B0D5D" w:rsidRPr="00EC1FF7">
        <w:rPr>
          <w:rFonts w:ascii="Times New Roman" w:hAnsi="Times New Roman"/>
          <w:sz w:val="28"/>
          <w:szCs w:val="28"/>
          <w:lang w:val="ru-RU"/>
        </w:rPr>
        <w:t>г</w:t>
      </w:r>
      <w:r w:rsidRPr="00EC1FF7">
        <w:rPr>
          <w:rFonts w:ascii="Times New Roman" w:hAnsi="Times New Roman"/>
          <w:sz w:val="28"/>
          <w:szCs w:val="28"/>
          <w:lang w:val="ru-RU"/>
        </w:rPr>
        <w:t xml:space="preserve">армонизация приоритетных проектов </w:t>
      </w:r>
      <w:proofErr w:type="gramStart"/>
      <w:r w:rsidRPr="00EC1FF7">
        <w:rPr>
          <w:rFonts w:ascii="Times New Roman" w:hAnsi="Times New Roman"/>
          <w:sz w:val="28"/>
          <w:szCs w:val="28"/>
          <w:lang w:val="ru-RU"/>
        </w:rPr>
        <w:t>согласно ежегодной оценки</w:t>
      </w:r>
      <w:proofErr w:type="gramEnd"/>
      <w:r w:rsidRPr="00EC1FF7">
        <w:rPr>
          <w:rFonts w:ascii="Times New Roman" w:hAnsi="Times New Roman"/>
          <w:sz w:val="28"/>
          <w:szCs w:val="28"/>
          <w:lang w:val="ru-RU"/>
        </w:rPr>
        <w:t xml:space="preserve"> потребностей в производстве базовых продуктов питания для обеспечения внутреннего продовольственного рынка; </w:t>
      </w:r>
    </w:p>
    <w:p w14:paraId="5BDEF35D" w14:textId="3273B8D5" w:rsidR="00E86C67" w:rsidRPr="00EC1FF7" w:rsidRDefault="00E06A3F" w:rsidP="00E86C67">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w:t>
      </w:r>
      <w:r w:rsidR="00E86C67" w:rsidRPr="00EC1FF7">
        <w:rPr>
          <w:rFonts w:ascii="Times New Roman" w:hAnsi="Times New Roman"/>
          <w:sz w:val="28"/>
          <w:szCs w:val="28"/>
          <w:lang w:val="ru-RU"/>
        </w:rPr>
        <w:t>разработка новых направлений (приоритетов) развития на региональном уровн</w:t>
      </w:r>
      <w:r w:rsidR="00BA61DB" w:rsidRPr="00EC1FF7">
        <w:rPr>
          <w:rFonts w:ascii="Times New Roman" w:hAnsi="Times New Roman"/>
          <w:sz w:val="28"/>
          <w:szCs w:val="28"/>
          <w:lang w:val="ru-RU"/>
        </w:rPr>
        <w:t>е</w:t>
      </w:r>
      <w:r w:rsidR="00E86C67" w:rsidRPr="00EC1FF7">
        <w:rPr>
          <w:rFonts w:ascii="Times New Roman" w:hAnsi="Times New Roman"/>
          <w:sz w:val="28"/>
          <w:szCs w:val="28"/>
          <w:lang w:val="ru-RU"/>
        </w:rPr>
        <w:t>.</w:t>
      </w:r>
    </w:p>
    <w:p w14:paraId="0544E6B0" w14:textId="2F2656B7" w:rsidR="00221F8D" w:rsidRPr="00EC1FF7" w:rsidRDefault="00D84B59"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2) Задача 2. Выработка механизма реализации </w:t>
      </w:r>
      <w:r w:rsidR="005A0365">
        <w:rPr>
          <w:rFonts w:ascii="Times New Roman" w:hAnsi="Times New Roman"/>
          <w:sz w:val="28"/>
          <w:szCs w:val="28"/>
          <w:lang w:val="ru-RU"/>
        </w:rPr>
        <w:t xml:space="preserve">политики </w:t>
      </w:r>
      <w:r w:rsidRPr="00EC1FF7">
        <w:rPr>
          <w:rFonts w:ascii="Times New Roman" w:hAnsi="Times New Roman"/>
          <w:sz w:val="28"/>
          <w:szCs w:val="28"/>
          <w:lang w:val="ru-RU"/>
        </w:rPr>
        <w:t>кластерного развития</w:t>
      </w:r>
      <w:r w:rsidR="005A0365">
        <w:rPr>
          <w:rFonts w:ascii="Times New Roman" w:hAnsi="Times New Roman"/>
          <w:sz w:val="28"/>
          <w:szCs w:val="28"/>
          <w:lang w:val="ru-RU"/>
        </w:rPr>
        <w:t>.</w:t>
      </w:r>
      <w:r w:rsidRPr="00EC1FF7">
        <w:rPr>
          <w:rFonts w:ascii="Times New Roman" w:hAnsi="Times New Roman"/>
          <w:sz w:val="28"/>
          <w:szCs w:val="28"/>
          <w:lang w:val="ru-RU"/>
        </w:rPr>
        <w:t xml:space="preserve"> </w:t>
      </w:r>
    </w:p>
    <w:bookmarkEnd w:id="6"/>
    <w:p w14:paraId="3A13F431" w14:textId="77777777" w:rsidR="00D84B59" w:rsidRPr="00EC1FF7" w:rsidRDefault="00D84B59" w:rsidP="00D84B59">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lastRenderedPageBreak/>
        <w:t xml:space="preserve">Решение данной задачи осуществляется проведением следующих мер: </w:t>
      </w:r>
    </w:p>
    <w:p w14:paraId="570CCAC3" w14:textId="64FC97DC" w:rsidR="00D84B59" w:rsidRPr="00EC1FF7" w:rsidRDefault="00D84B59" w:rsidP="00B918D9">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w:t>
      </w:r>
      <w:r w:rsidR="00B918D9" w:rsidRPr="00B918D9">
        <w:rPr>
          <w:lang w:val="ru-RU"/>
        </w:rPr>
        <w:t xml:space="preserve"> </w:t>
      </w:r>
      <w:r w:rsidR="00B918D9" w:rsidRPr="00B918D9">
        <w:rPr>
          <w:rFonts w:ascii="Times New Roman" w:hAnsi="Times New Roman"/>
          <w:sz w:val="28"/>
          <w:szCs w:val="28"/>
          <w:lang w:val="ru-RU"/>
        </w:rPr>
        <w:t xml:space="preserve">Разработка механизмов государственного заказа и реализация мер </w:t>
      </w:r>
      <w:r w:rsidR="00DE1B7B">
        <w:rPr>
          <w:rFonts w:ascii="Times New Roman" w:hAnsi="Times New Roman"/>
          <w:sz w:val="28"/>
          <w:szCs w:val="28"/>
          <w:lang w:val="ru-RU"/>
        </w:rPr>
        <w:t xml:space="preserve">по </w:t>
      </w:r>
      <w:r w:rsidR="00B918D9" w:rsidRPr="00B918D9">
        <w:rPr>
          <w:rFonts w:ascii="Times New Roman" w:hAnsi="Times New Roman"/>
          <w:sz w:val="28"/>
          <w:szCs w:val="28"/>
          <w:lang w:val="ru-RU"/>
        </w:rPr>
        <w:t>поддержк</w:t>
      </w:r>
      <w:r w:rsidR="00DE1B7B">
        <w:rPr>
          <w:rFonts w:ascii="Times New Roman" w:hAnsi="Times New Roman"/>
          <w:sz w:val="28"/>
          <w:szCs w:val="28"/>
          <w:lang w:val="ru-RU"/>
        </w:rPr>
        <w:t>е</w:t>
      </w:r>
      <w:bookmarkStart w:id="7" w:name="_GoBack"/>
      <w:bookmarkEnd w:id="7"/>
      <w:r w:rsidR="00B918D9" w:rsidRPr="00B918D9">
        <w:rPr>
          <w:rFonts w:ascii="Times New Roman" w:hAnsi="Times New Roman"/>
          <w:sz w:val="28"/>
          <w:szCs w:val="28"/>
          <w:lang w:val="ru-RU"/>
        </w:rPr>
        <w:t xml:space="preserve"> отечественных производителей продуктов питания – участников кластерных объединений,</w:t>
      </w:r>
      <w:r w:rsidR="00B918D9">
        <w:rPr>
          <w:rFonts w:ascii="Times New Roman" w:hAnsi="Times New Roman"/>
          <w:sz w:val="28"/>
          <w:szCs w:val="28"/>
          <w:lang w:val="ru-RU"/>
        </w:rPr>
        <w:t xml:space="preserve"> </w:t>
      </w:r>
      <w:r w:rsidR="00B918D9" w:rsidRPr="00B918D9">
        <w:rPr>
          <w:rFonts w:ascii="Times New Roman" w:hAnsi="Times New Roman"/>
          <w:sz w:val="28"/>
          <w:szCs w:val="28"/>
          <w:lang w:val="ru-RU"/>
        </w:rPr>
        <w:t>при закупках продовольствия государственными учреждениями</w:t>
      </w:r>
      <w:r w:rsidR="00DB28F6" w:rsidRPr="00EC1FF7">
        <w:rPr>
          <w:rFonts w:ascii="Times New Roman" w:hAnsi="Times New Roman"/>
          <w:sz w:val="28"/>
          <w:szCs w:val="28"/>
          <w:lang w:val="ru-RU"/>
        </w:rPr>
        <w:t xml:space="preserve">; </w:t>
      </w:r>
    </w:p>
    <w:p w14:paraId="02792C5B" w14:textId="4B5D7407" w:rsidR="009B0D5D" w:rsidRPr="00EC1FF7" w:rsidRDefault="00DB28F6" w:rsidP="009B0D5D">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w:t>
      </w:r>
      <w:r w:rsidR="009B0D5D" w:rsidRPr="00EC1FF7">
        <w:rPr>
          <w:rFonts w:ascii="Times New Roman" w:hAnsi="Times New Roman"/>
          <w:sz w:val="28"/>
          <w:szCs w:val="28"/>
          <w:lang w:val="ru-RU"/>
        </w:rPr>
        <w:t xml:space="preserve">насыщение внутреннего продовольственного рынка продуктами кластерного производства. </w:t>
      </w:r>
    </w:p>
    <w:p w14:paraId="27732D43" w14:textId="7DA74E8F" w:rsidR="00DB28F6" w:rsidRPr="00EC1FF7" w:rsidRDefault="00DB28F6" w:rsidP="00DC70F8">
      <w:pPr>
        <w:pStyle w:val="a7"/>
        <w:ind w:firstLine="708"/>
        <w:jc w:val="both"/>
        <w:rPr>
          <w:rFonts w:ascii="Times New Roman" w:hAnsi="Times New Roman"/>
          <w:sz w:val="28"/>
          <w:szCs w:val="28"/>
          <w:lang w:val="ru-RU"/>
        </w:rPr>
      </w:pPr>
    </w:p>
    <w:p w14:paraId="19B5C5ED" w14:textId="7EF9321C" w:rsidR="00DB28F6" w:rsidRPr="00EC1FF7" w:rsidRDefault="00DB28F6"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4. Приоритет «Внедрение новых технологий и инновационных производств,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w:t>
      </w:r>
      <w:r w:rsidR="005B6164" w:rsidRPr="00EC1FF7">
        <w:rPr>
          <w:rFonts w:ascii="Times New Roman" w:hAnsi="Times New Roman"/>
          <w:sz w:val="28"/>
          <w:szCs w:val="28"/>
          <w:lang w:val="ru-RU"/>
        </w:rPr>
        <w:t>»</w:t>
      </w:r>
      <w:r w:rsidRPr="00EC1FF7">
        <w:rPr>
          <w:rFonts w:ascii="Times New Roman" w:hAnsi="Times New Roman"/>
          <w:sz w:val="28"/>
          <w:szCs w:val="28"/>
          <w:lang w:val="ru-RU"/>
        </w:rPr>
        <w:t xml:space="preserve"> </w:t>
      </w:r>
    </w:p>
    <w:p w14:paraId="520BAE78" w14:textId="03D16DE4" w:rsidR="00DB28F6" w:rsidRPr="00EC1FF7" w:rsidRDefault="00DB28F6"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1) Задача 1. </w:t>
      </w:r>
      <w:r w:rsidR="005541A4" w:rsidRPr="00EC1FF7">
        <w:rPr>
          <w:rFonts w:ascii="Times New Roman" w:hAnsi="Times New Roman"/>
          <w:sz w:val="28"/>
          <w:szCs w:val="28"/>
          <w:lang w:val="ru-RU"/>
        </w:rPr>
        <w:t xml:space="preserve">Цифровизация инструментов политики кластерного развития </w:t>
      </w:r>
    </w:p>
    <w:p w14:paraId="5D77D7A5" w14:textId="77777777" w:rsidR="005541A4" w:rsidRPr="00EC1FF7" w:rsidRDefault="005541A4" w:rsidP="005541A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14718000" w14:textId="0A329D9A" w:rsidR="005541A4" w:rsidRPr="00EC1FF7" w:rsidRDefault="005541A4"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привязка созданной электронной торговой площадки по реализации сельскохозяйственной и переработанной продукции к реализуемым проектам кластерного развития; </w:t>
      </w:r>
    </w:p>
    <w:p w14:paraId="52D4D0F2" w14:textId="534B97C1" w:rsidR="005541A4" w:rsidRPr="00EC1FF7" w:rsidRDefault="005541A4"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привязка созданной информационно-справочной системы «Единое окно в сельском хозяйстве» к участникам агропромышленных кластеров. </w:t>
      </w:r>
    </w:p>
    <w:p w14:paraId="1067B060" w14:textId="6FB1261F" w:rsidR="005541A4" w:rsidRPr="00EC1FF7" w:rsidRDefault="005541A4"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2) Задача 2. Организация доступа участников агропромышленных кластеров к знаниям по ведению сельскохозяйственного производства </w:t>
      </w:r>
    </w:p>
    <w:p w14:paraId="5F64C504" w14:textId="77777777" w:rsidR="005541A4" w:rsidRPr="00EC1FF7" w:rsidRDefault="005541A4" w:rsidP="005541A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Решение данной задачи осуществляется проведением следующих мер: </w:t>
      </w:r>
    </w:p>
    <w:p w14:paraId="2E0C3C8C" w14:textId="76FA69CB" w:rsidR="005541A4" w:rsidRPr="00EC1FF7" w:rsidRDefault="005541A4"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w:t>
      </w:r>
      <w:r w:rsidR="007A19B0" w:rsidRPr="00EC1FF7">
        <w:rPr>
          <w:rFonts w:ascii="Times New Roman" w:hAnsi="Times New Roman"/>
          <w:sz w:val="28"/>
          <w:szCs w:val="28"/>
          <w:lang w:val="ru-RU"/>
        </w:rPr>
        <w:t>определение мер</w:t>
      </w:r>
      <w:r w:rsidRPr="00EC1FF7">
        <w:rPr>
          <w:rFonts w:ascii="Times New Roman" w:hAnsi="Times New Roman"/>
          <w:sz w:val="28"/>
          <w:szCs w:val="28"/>
          <w:lang w:val="ru-RU"/>
        </w:rPr>
        <w:t xml:space="preserve"> поддержки участников агропромышленных кластеров </w:t>
      </w:r>
      <w:r w:rsidR="00011739" w:rsidRPr="00EC1FF7">
        <w:rPr>
          <w:rFonts w:ascii="Times New Roman" w:hAnsi="Times New Roman"/>
          <w:sz w:val="28"/>
          <w:szCs w:val="28"/>
          <w:lang w:val="ru-RU"/>
        </w:rPr>
        <w:t xml:space="preserve">организациями системы образования и науки; </w:t>
      </w:r>
    </w:p>
    <w:p w14:paraId="762CA964" w14:textId="1C1CB94A" w:rsidR="00011739" w:rsidRPr="00EC1FF7" w:rsidRDefault="00011739" w:rsidP="00DC70F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w:t>
      </w:r>
      <w:r w:rsidR="007A19B0" w:rsidRPr="00EC1FF7">
        <w:rPr>
          <w:rFonts w:ascii="Times New Roman" w:hAnsi="Times New Roman"/>
          <w:sz w:val="28"/>
          <w:szCs w:val="28"/>
          <w:lang w:val="ru-RU"/>
        </w:rPr>
        <w:t>проведение мер по повышению знаний участников агропромышленных кластеров</w:t>
      </w:r>
      <w:r w:rsidR="00F14C3F" w:rsidRPr="00EC1FF7">
        <w:rPr>
          <w:rFonts w:ascii="Times New Roman" w:hAnsi="Times New Roman"/>
          <w:sz w:val="28"/>
          <w:szCs w:val="28"/>
          <w:lang w:val="ru-RU"/>
        </w:rPr>
        <w:t xml:space="preserve"> посредством организации конференций, семинаров, круглых столов, </w:t>
      </w:r>
      <w:proofErr w:type="spellStart"/>
      <w:r w:rsidR="00F14C3F" w:rsidRPr="00EC1FF7">
        <w:rPr>
          <w:rFonts w:ascii="Times New Roman" w:hAnsi="Times New Roman"/>
          <w:sz w:val="28"/>
          <w:szCs w:val="28"/>
          <w:lang w:val="ru-RU"/>
        </w:rPr>
        <w:t>агрозоовет</w:t>
      </w:r>
      <w:proofErr w:type="spellEnd"/>
      <w:r w:rsidR="00F14C3F" w:rsidRPr="00EC1FF7">
        <w:rPr>
          <w:rFonts w:ascii="Times New Roman" w:hAnsi="Times New Roman"/>
          <w:sz w:val="28"/>
          <w:szCs w:val="28"/>
          <w:lang w:val="ru-RU"/>
        </w:rPr>
        <w:t xml:space="preserve"> обучений, тренингов, консультаций. </w:t>
      </w:r>
    </w:p>
    <w:p w14:paraId="1434EABB" w14:textId="4D1DB674" w:rsidR="00DB28F6" w:rsidRPr="00EC1FF7" w:rsidRDefault="00DB28F6" w:rsidP="00DC70F8">
      <w:pPr>
        <w:pStyle w:val="a7"/>
        <w:ind w:firstLine="708"/>
        <w:jc w:val="both"/>
        <w:rPr>
          <w:rFonts w:ascii="Times New Roman" w:hAnsi="Times New Roman"/>
          <w:sz w:val="28"/>
          <w:szCs w:val="28"/>
          <w:lang w:val="ru-RU"/>
        </w:rPr>
      </w:pPr>
    </w:p>
    <w:p w14:paraId="17002E82" w14:textId="228C119C" w:rsidR="001913A3" w:rsidRPr="00EC1FF7" w:rsidRDefault="001913A3" w:rsidP="001913A3">
      <w:pPr>
        <w:pStyle w:val="a7"/>
        <w:ind w:firstLine="708"/>
        <w:jc w:val="both"/>
        <w:rPr>
          <w:rFonts w:ascii="Times New Roman" w:hAnsi="Times New Roman"/>
          <w:b/>
          <w:bCs/>
          <w:sz w:val="28"/>
          <w:szCs w:val="28"/>
          <w:lang w:val="ru-RU"/>
        </w:rPr>
      </w:pPr>
      <w:r w:rsidRPr="00EC1FF7">
        <w:rPr>
          <w:rFonts w:ascii="Times New Roman" w:hAnsi="Times New Roman"/>
          <w:b/>
          <w:bCs/>
          <w:sz w:val="28"/>
          <w:szCs w:val="28"/>
          <w:lang w:val="ru-RU"/>
        </w:rPr>
        <w:t xml:space="preserve">Глава 6. Механизмы реализации задач кластерного развития </w:t>
      </w:r>
    </w:p>
    <w:p w14:paraId="56FDF13A" w14:textId="77777777" w:rsidR="008D2CC8"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1. </w:t>
      </w:r>
      <w:r w:rsidR="008D2CC8" w:rsidRPr="00EC1FF7">
        <w:rPr>
          <w:rFonts w:ascii="Times New Roman" w:hAnsi="Times New Roman" w:cs="Times New Roman"/>
          <w:sz w:val="28"/>
          <w:szCs w:val="28"/>
          <w:lang w:val="ru-RU"/>
        </w:rPr>
        <w:t xml:space="preserve">Решение задач приоритета «Создание и развитие института кластерного развития» </w:t>
      </w:r>
    </w:p>
    <w:p w14:paraId="7D050238" w14:textId="3DCC058E" w:rsidR="001913A3"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Формирование и реализация государственной политики по развитию кластеров осуществляется созданием отдельной структуры по выработке политики и взаимодействию участников кластерного развития - Совет кластерного развития при Министерстве сельского хозяйства Кыргызской Республики. </w:t>
      </w:r>
    </w:p>
    <w:p w14:paraId="44332C1C" w14:textId="4BEFAD6C" w:rsidR="001913A3" w:rsidRPr="00EC1FF7" w:rsidRDefault="001913A3"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Порядок формирования структуры и организации работы Совета кластерного развития определяется Положением, </w:t>
      </w:r>
      <w:proofErr w:type="gramStart"/>
      <w:r w:rsidRPr="00EC1FF7">
        <w:rPr>
          <w:rFonts w:ascii="Times New Roman" w:hAnsi="Times New Roman"/>
          <w:sz w:val="28"/>
          <w:szCs w:val="28"/>
          <w:lang w:val="ru-RU"/>
        </w:rPr>
        <w:t xml:space="preserve">утвержденным </w:t>
      </w:r>
      <w:r w:rsidR="003262B0" w:rsidRPr="00EC1FF7">
        <w:rPr>
          <w:rFonts w:ascii="Times New Roman" w:hAnsi="Times New Roman"/>
          <w:sz w:val="28"/>
          <w:szCs w:val="28"/>
          <w:lang w:val="ru-RU"/>
        </w:rPr>
        <w:t xml:space="preserve"> решением</w:t>
      </w:r>
      <w:proofErr w:type="gramEnd"/>
      <w:r w:rsidR="003262B0" w:rsidRPr="00EC1FF7">
        <w:rPr>
          <w:rFonts w:ascii="Times New Roman" w:hAnsi="Times New Roman"/>
          <w:sz w:val="28"/>
          <w:szCs w:val="28"/>
          <w:lang w:val="ru-RU"/>
        </w:rPr>
        <w:t xml:space="preserve"> </w:t>
      </w:r>
      <w:r w:rsidRPr="00EC1FF7">
        <w:rPr>
          <w:rFonts w:ascii="Times New Roman" w:hAnsi="Times New Roman"/>
          <w:sz w:val="28"/>
          <w:szCs w:val="28"/>
          <w:lang w:val="ru-RU"/>
        </w:rPr>
        <w:t xml:space="preserve">Кабинета Министров Кыргызской Республики. </w:t>
      </w:r>
    </w:p>
    <w:p w14:paraId="7A2FFB1F" w14:textId="77777777" w:rsidR="001913A3"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lastRenderedPageBreak/>
        <w:t xml:space="preserve">Исполнительным органом Совета кластерного развития является Центр кластерного развития, который исполняет решения Совета. В основные задачи Центра будут входить: </w:t>
      </w:r>
    </w:p>
    <w:p w14:paraId="1DC1C302" w14:textId="77777777" w:rsidR="001913A3"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оперативное управление процессом разработки проектов кластерного развития; </w:t>
      </w:r>
    </w:p>
    <w:p w14:paraId="2D62E930" w14:textId="77777777" w:rsidR="001913A3"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ведение документации заседаний Совета, подготовка рабочих материалов по продвижению мер поддержки кластеров - мастер-планы, проекты решений по утверждению мер поддержки отдельных проектов; контроль исполнения проектов; </w:t>
      </w:r>
    </w:p>
    <w:p w14:paraId="46989886" w14:textId="77777777" w:rsidR="001913A3"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формирование условий для эффективного организационного развития кластеров, включая выявление потенциальных участников кластера, разработку программы развития кластера и стимулирование объединения потенциальных участников в целях создания кластера; </w:t>
      </w:r>
    </w:p>
    <w:p w14:paraId="67202E76" w14:textId="77777777" w:rsidR="001913A3"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организация совместной работы бизнесов по формированию общей бизнес-среды, обсуждения и встреч бизнес-участников заинтересованных сторон для продвижения </w:t>
      </w:r>
      <w:proofErr w:type="gramStart"/>
      <w:r w:rsidRPr="00EC1FF7">
        <w:rPr>
          <w:rFonts w:ascii="Times New Roman" w:hAnsi="Times New Roman" w:cs="Times New Roman"/>
          <w:sz w:val="28"/>
          <w:szCs w:val="28"/>
          <w:lang w:val="ru-RU"/>
        </w:rPr>
        <w:t>совместных проектов</w:t>
      </w:r>
      <w:proofErr w:type="gramEnd"/>
      <w:r w:rsidRPr="00EC1FF7">
        <w:rPr>
          <w:rFonts w:ascii="Times New Roman" w:hAnsi="Times New Roman" w:cs="Times New Roman"/>
          <w:sz w:val="28"/>
          <w:szCs w:val="28"/>
          <w:lang w:val="ru-RU"/>
        </w:rPr>
        <w:t xml:space="preserve"> способствующих развитию кластерного развития; </w:t>
      </w:r>
    </w:p>
    <w:p w14:paraId="58A34047" w14:textId="77777777" w:rsidR="001913A3" w:rsidRPr="00EC1FF7" w:rsidRDefault="001913A3" w:rsidP="001913A3">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сбор данных по реализации проектов кластерного развития в целях мониторинга и оценки ситуации, подготовка отчетов по реализации проектов. </w:t>
      </w:r>
    </w:p>
    <w:p w14:paraId="09E5D4B7" w14:textId="04D333F1" w:rsidR="001913A3" w:rsidRPr="00EC1FF7" w:rsidRDefault="001913A3"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Порядок работы Центра кластерного развития определяется Министерство сельского хозяйства Кыргызской Республики. </w:t>
      </w:r>
    </w:p>
    <w:p w14:paraId="357C6165" w14:textId="31732FC2" w:rsidR="00E265EA" w:rsidRPr="00EC1FF7" w:rsidRDefault="00E265EA"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Взаимодействие участников кластерного развития обозначено в схеме 1. </w:t>
      </w:r>
    </w:p>
    <w:p w14:paraId="4A0D89B4" w14:textId="0468953D" w:rsidR="00E265EA" w:rsidRPr="00EC1FF7" w:rsidRDefault="00E265EA" w:rsidP="001913A3">
      <w:pPr>
        <w:pStyle w:val="a7"/>
        <w:ind w:firstLine="708"/>
        <w:jc w:val="both"/>
        <w:rPr>
          <w:rFonts w:ascii="Times New Roman" w:hAnsi="Times New Roman"/>
          <w:sz w:val="28"/>
          <w:szCs w:val="28"/>
          <w:lang w:val="ru-RU"/>
        </w:rPr>
      </w:pPr>
    </w:p>
    <w:p w14:paraId="71A48369" w14:textId="77777777" w:rsidR="00E265EA" w:rsidRPr="00EC1FF7" w:rsidRDefault="00E265EA" w:rsidP="00E265EA">
      <w:pPr>
        <w:spacing w:after="0" w:line="240" w:lineRule="auto"/>
        <w:jc w:val="center"/>
        <w:rPr>
          <w:rFonts w:ascii="Times New Roman" w:hAnsi="Times New Roman" w:cs="Times New Roman"/>
          <w:b/>
          <w:bCs/>
          <w:sz w:val="28"/>
          <w:szCs w:val="28"/>
          <w:lang w:val="ru-RU"/>
        </w:rPr>
      </w:pPr>
      <w:r w:rsidRPr="00EC1FF7">
        <w:rPr>
          <w:rFonts w:ascii="Times New Roman" w:hAnsi="Times New Roman" w:cs="Times New Roman"/>
          <w:b/>
          <w:bCs/>
          <w:sz w:val="28"/>
          <w:szCs w:val="28"/>
          <w:lang w:val="ru-RU"/>
        </w:rPr>
        <w:t>Схема 1. Принципиальная схема и роли взаимодействия участников кластерного развития</w:t>
      </w:r>
    </w:p>
    <w:p w14:paraId="4F525226" w14:textId="77777777" w:rsidR="00E265EA" w:rsidRPr="00EC1FF7" w:rsidRDefault="00E265EA" w:rsidP="00E265EA">
      <w:pPr>
        <w:spacing w:after="0" w:line="240" w:lineRule="auto"/>
        <w:jc w:val="center"/>
        <w:rPr>
          <w:rFonts w:ascii="Times New Roman" w:hAnsi="Times New Roman" w:cs="Times New Roman"/>
          <w:b/>
          <w:bCs/>
          <w:sz w:val="28"/>
          <w:szCs w:val="28"/>
          <w:lang w:val="ru-RU"/>
        </w:rPr>
      </w:pPr>
    </w:p>
    <w:p w14:paraId="24265126" w14:textId="77777777" w:rsidR="00E265EA" w:rsidRPr="00EC1FF7" w:rsidRDefault="00E265EA" w:rsidP="00E265EA">
      <w:pPr>
        <w:jc w:val="center"/>
        <w:rPr>
          <w:rFonts w:ascii="Times New Roman" w:hAnsi="Times New Roman" w:cs="Times New Roman"/>
          <w:b/>
          <w:bCs/>
          <w:noProof/>
          <w:sz w:val="28"/>
          <w:szCs w:val="28"/>
          <w:lang w:val="ru-RU"/>
        </w:rPr>
      </w:pPr>
      <w:r w:rsidRPr="00EC1FF7">
        <w:rPr>
          <w:rFonts w:ascii="Times New Roman" w:hAnsi="Times New Roman" w:cs="Times New Roman"/>
          <w:b/>
          <w:bCs/>
          <w:noProof/>
          <w:sz w:val="28"/>
          <w:szCs w:val="28"/>
          <w:lang w:val="ru-RU"/>
        </w:rPr>
        <w:t>Механизм кластерного развития</w:t>
      </w:r>
    </w:p>
    <w:p w14:paraId="6DDD466A" w14:textId="77777777" w:rsidR="003533B9" w:rsidRPr="00EC1FF7" w:rsidRDefault="003533B9" w:rsidP="00E265EA">
      <w:pPr>
        <w:jc w:val="center"/>
        <w:rPr>
          <w:rFonts w:ascii="Times New Roman" w:hAnsi="Times New Roman" w:cs="Times New Roman"/>
          <w:b/>
          <w:bCs/>
          <w:noProof/>
          <w:sz w:val="28"/>
          <w:szCs w:val="28"/>
          <w:lang w:val="ru-RU"/>
        </w:rPr>
      </w:pPr>
    </w:p>
    <w:p w14:paraId="17CA25CC" w14:textId="77777777" w:rsidR="003533B9" w:rsidRPr="00EC1FF7" w:rsidRDefault="003533B9" w:rsidP="00E265EA">
      <w:pPr>
        <w:jc w:val="center"/>
        <w:rPr>
          <w:rFonts w:ascii="Times New Roman" w:hAnsi="Times New Roman" w:cs="Times New Roman"/>
          <w:b/>
          <w:bCs/>
          <w:noProof/>
          <w:sz w:val="28"/>
          <w:szCs w:val="28"/>
          <w:lang w:val="ru-RU"/>
        </w:rPr>
      </w:pPr>
    </w:p>
    <w:p w14:paraId="6EB96C4A" w14:textId="77777777" w:rsidR="003533B9" w:rsidRPr="00EC1FF7" w:rsidRDefault="003533B9" w:rsidP="00E265EA">
      <w:pPr>
        <w:jc w:val="center"/>
        <w:rPr>
          <w:rFonts w:ascii="Times New Roman" w:hAnsi="Times New Roman" w:cs="Times New Roman"/>
          <w:b/>
          <w:bCs/>
          <w:noProof/>
          <w:sz w:val="28"/>
          <w:szCs w:val="28"/>
          <w:lang w:val="ru-RU"/>
        </w:rPr>
      </w:pPr>
    </w:p>
    <w:p w14:paraId="69CC5B5E" w14:textId="77777777" w:rsidR="003533B9" w:rsidRPr="00EC1FF7" w:rsidRDefault="003533B9" w:rsidP="00E265EA">
      <w:pPr>
        <w:jc w:val="center"/>
        <w:rPr>
          <w:rFonts w:ascii="Times New Roman" w:hAnsi="Times New Roman" w:cs="Times New Roman"/>
          <w:b/>
          <w:bCs/>
          <w:noProof/>
          <w:sz w:val="28"/>
          <w:szCs w:val="28"/>
          <w:lang w:val="ru-RU"/>
        </w:rPr>
      </w:pPr>
    </w:p>
    <w:p w14:paraId="4B8D8542" w14:textId="77777777" w:rsidR="003533B9" w:rsidRPr="00EC1FF7" w:rsidRDefault="003533B9" w:rsidP="00E265EA">
      <w:pPr>
        <w:jc w:val="center"/>
        <w:rPr>
          <w:rFonts w:ascii="Times New Roman" w:hAnsi="Times New Roman" w:cs="Times New Roman"/>
          <w:b/>
          <w:bCs/>
          <w:noProof/>
          <w:sz w:val="28"/>
          <w:szCs w:val="28"/>
          <w:lang w:val="ru-RU"/>
        </w:rPr>
      </w:pPr>
    </w:p>
    <w:p w14:paraId="6D03F45F" w14:textId="5FDA0F65" w:rsidR="00E265EA" w:rsidRPr="00EC1FF7" w:rsidRDefault="00E265EA" w:rsidP="00E265EA">
      <w:pPr>
        <w:jc w:val="center"/>
        <w:rPr>
          <w:rFonts w:ascii="Times New Roman" w:hAnsi="Times New Roman" w:cs="Times New Roman"/>
          <w:b/>
          <w:bCs/>
          <w:noProof/>
          <w:sz w:val="28"/>
          <w:szCs w:val="28"/>
          <w:lang w:val="ru-RU"/>
        </w:rPr>
      </w:pPr>
      <w:r w:rsidRPr="00EC1FF7">
        <w:rPr>
          <w:rFonts w:ascii="Times New Roman" w:hAnsi="Times New Roman" w:cs="Times New Roman"/>
          <w:noProof/>
          <w:lang w:val="ru-RU"/>
        </w:rPr>
        <mc:AlternateContent>
          <mc:Choice Requires="wps">
            <w:drawing>
              <wp:anchor distT="0" distB="0" distL="114300" distR="114300" simplePos="0" relativeHeight="251680768" behindDoc="0" locked="0" layoutInCell="1" allowOverlap="1" wp14:anchorId="6E42128D" wp14:editId="77CEA0C8">
                <wp:simplePos x="0" y="0"/>
                <wp:positionH relativeFrom="column">
                  <wp:posOffset>1282065</wp:posOffset>
                </wp:positionH>
                <wp:positionV relativeFrom="paragraph">
                  <wp:posOffset>176530</wp:posOffset>
                </wp:positionV>
                <wp:extent cx="1123950" cy="619125"/>
                <wp:effectExtent l="0" t="0" r="19050" b="28575"/>
                <wp:wrapNone/>
                <wp:docPr id="42" name="Овал 42"/>
                <wp:cNvGraphicFramePr/>
                <a:graphic xmlns:a="http://schemas.openxmlformats.org/drawingml/2006/main">
                  <a:graphicData uri="http://schemas.microsoft.com/office/word/2010/wordprocessingShape">
                    <wps:wsp>
                      <wps:cNvSpPr/>
                      <wps:spPr>
                        <a:xfrm>
                          <a:off x="0" y="0"/>
                          <a:ext cx="1123950" cy="619125"/>
                        </a:xfrm>
                        <a:prstGeom prst="ellipse">
                          <a:avLst/>
                        </a:prstGeom>
                        <a:solidFill>
                          <a:srgbClr val="FFC000"/>
                        </a:solidFill>
                      </wps:spPr>
                      <wps:style>
                        <a:lnRef idx="2">
                          <a:schemeClr val="accent1"/>
                        </a:lnRef>
                        <a:fillRef idx="1">
                          <a:schemeClr val="lt1"/>
                        </a:fillRef>
                        <a:effectRef idx="0">
                          <a:schemeClr val="accent1"/>
                        </a:effectRef>
                        <a:fontRef idx="minor">
                          <a:schemeClr val="dk1"/>
                        </a:fontRef>
                      </wps:style>
                      <wps:txbx>
                        <w:txbxContent>
                          <w:p w14:paraId="5E0E3C7D" w14:textId="77777777" w:rsidR="00E265EA" w:rsidRDefault="00E265EA" w:rsidP="00E265EA">
                            <w:pPr>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МСХ</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42128D" id="Овал 42" o:spid="_x0000_s1026" style="position:absolute;left:0;text-align:left;margin-left:100.95pt;margin-top:13.9pt;width:88.5pt;height:4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" fillcolor="#ffc000" strokecolor="#4472c4 [3204]" strokeweight="1pt">
                <v:stroke joinstyle="miter"/>
                <v:textbox>
                  <w:txbxContent>
                    <w:p w14:paraId="5E0E3C7D" w14:textId="77777777" w:rsidR="00E265EA" w:rsidRDefault="00E265EA" w:rsidP="00E265EA">
                      <w:pPr>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МСХ</w:t>
                      </w:r>
                    </w:p>
                  </w:txbxContent>
                </v:textbox>
              </v:oval>
            </w:pict>
          </mc:Fallback>
        </mc:AlternateContent>
      </w:r>
      <w:r w:rsidRPr="00EC1FF7">
        <w:rPr>
          <w:rFonts w:ascii="Times New Roman" w:hAnsi="Times New Roman" w:cs="Times New Roman"/>
          <w:noProof/>
          <w:lang w:val="ru-RU"/>
        </w:rPr>
        <mc:AlternateContent>
          <mc:Choice Requires="wps">
            <w:drawing>
              <wp:anchor distT="0" distB="0" distL="114300" distR="114300" simplePos="0" relativeHeight="251681792" behindDoc="0" locked="0" layoutInCell="1" allowOverlap="1" wp14:anchorId="4CFB18B5" wp14:editId="57EFC1ED">
                <wp:simplePos x="0" y="0"/>
                <wp:positionH relativeFrom="column">
                  <wp:posOffset>2421255</wp:posOffset>
                </wp:positionH>
                <wp:positionV relativeFrom="paragraph">
                  <wp:posOffset>544830</wp:posOffset>
                </wp:positionV>
                <wp:extent cx="765810" cy="8255"/>
                <wp:effectExtent l="0" t="95250" r="0" b="106045"/>
                <wp:wrapNone/>
                <wp:docPr id="43" name="Прямая со стрелкой 43"/>
                <wp:cNvGraphicFramePr/>
                <a:graphic xmlns:a="http://schemas.openxmlformats.org/drawingml/2006/main">
                  <a:graphicData uri="http://schemas.microsoft.com/office/word/2010/wordprocessingShape">
                    <wps:wsp>
                      <wps:cNvCnPr/>
                      <wps:spPr>
                        <a:xfrm flipV="1">
                          <a:off x="0" y="0"/>
                          <a:ext cx="765810" cy="762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1F3E21D" id="_x0000_t32" coordsize="21600,21600" o:spt="32" o:oned="t" path="m,l21600,21600e" filled="f">
                <v:path arrowok="t" fillok="f" o:connecttype="none"/>
                <o:lock v:ext="edit" shapetype="t"/>
              </v:shapetype>
              <v:shape id="Прямая со стрелкой 43" o:spid="_x0000_s1026" type="#_x0000_t32" style="position:absolute;margin-left:190.65pt;margin-top:42.9pt;width:60.3pt;height:.6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" strokecolor="#4472c4 [3204]" strokeweight="3pt">
                <v:stroke endarrow="block" joinstyle="miter"/>
              </v:shape>
            </w:pict>
          </mc:Fallback>
        </mc:AlternateContent>
      </w:r>
    </w:p>
    <w:p w14:paraId="4BC2CAFC" w14:textId="77777777" w:rsidR="00E265EA" w:rsidRPr="00EC1FF7" w:rsidRDefault="00E265EA" w:rsidP="00E265EA">
      <w:pPr>
        <w:jc w:val="center"/>
        <w:rPr>
          <w:rFonts w:ascii="Times New Roman" w:hAnsi="Times New Roman" w:cs="Times New Roman"/>
          <w:noProof/>
          <w:sz w:val="28"/>
          <w:szCs w:val="28"/>
          <w:lang w:val="ru-RU"/>
        </w:rPr>
      </w:pPr>
      <w:r w:rsidRPr="00EC1FF7">
        <w:rPr>
          <w:rFonts w:ascii="Times New Roman" w:hAnsi="Times New Roman" w:cs="Times New Roman"/>
          <w:noProof/>
          <w:lang w:val="ru-RU"/>
        </w:rPr>
        <w:lastRenderedPageBreak/>
        <mc:AlternateContent>
          <mc:Choice Requires="wps">
            <w:drawing>
              <wp:anchor distT="45720" distB="45720" distL="114300" distR="114300" simplePos="0" relativeHeight="251682816" behindDoc="0" locked="0" layoutInCell="1" allowOverlap="1" wp14:anchorId="23EF89B3" wp14:editId="37826162">
                <wp:simplePos x="0" y="0"/>
                <wp:positionH relativeFrom="margin">
                  <wp:posOffset>3179445</wp:posOffset>
                </wp:positionH>
                <wp:positionV relativeFrom="paragraph">
                  <wp:posOffset>53975</wp:posOffset>
                </wp:positionV>
                <wp:extent cx="2660650" cy="628650"/>
                <wp:effectExtent l="0" t="0" r="25400" b="19050"/>
                <wp:wrapSquare wrapText="bothSides"/>
                <wp:docPr id="44" name="Надпись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0" cy="628650"/>
                        </a:xfrm>
                        <a:prstGeom prst="rect">
                          <a:avLst/>
                        </a:prstGeom>
                        <a:solidFill>
                          <a:srgbClr val="FFFFFF"/>
                        </a:solidFill>
                        <a:ln w="9525">
                          <a:solidFill>
                            <a:srgbClr val="000000"/>
                          </a:solidFill>
                          <a:miter lim="800000"/>
                          <a:headEnd/>
                          <a:tailEnd/>
                        </a:ln>
                      </wps:spPr>
                      <wps:txbx>
                        <w:txbxContent>
                          <w:p w14:paraId="63336871" w14:textId="0A482B70" w:rsidR="00E265EA" w:rsidRPr="003533B9" w:rsidRDefault="003533B9" w:rsidP="00E265EA">
                            <w:pPr>
                              <w:rPr>
                                <w:rFonts w:ascii="Times New Roman" w:hAnsi="Times New Roman" w:cs="Times New Roman"/>
                                <w:sz w:val="24"/>
                                <w:szCs w:val="24"/>
                                <w:lang w:val="ru-RU"/>
                              </w:rPr>
                            </w:pPr>
                            <w:r w:rsidRPr="003533B9">
                              <w:rPr>
                                <w:rFonts w:ascii="Times New Roman" w:hAnsi="Times New Roman" w:cs="Times New Roman"/>
                                <w:sz w:val="24"/>
                                <w:szCs w:val="24"/>
                                <w:lang w:val="ru-RU"/>
                              </w:rPr>
                              <w:t xml:space="preserve">Управление </w:t>
                            </w:r>
                            <w:r w:rsidRPr="003533B9">
                              <w:rPr>
                                <w:rFonts w:ascii="Times New Roman" w:hAnsi="Times New Roman" w:cs="Times New Roman"/>
                                <w:sz w:val="24"/>
                                <w:szCs w:val="24"/>
                                <w:lang w:val="ky-KG"/>
                              </w:rPr>
                              <w:t xml:space="preserve">кластерного </w:t>
                            </w:r>
                            <w:r w:rsidRPr="003533B9">
                              <w:rPr>
                                <w:rFonts w:ascii="Times New Roman" w:hAnsi="Times New Roman" w:cs="Times New Roman"/>
                                <w:sz w:val="24"/>
                                <w:szCs w:val="24"/>
                                <w:lang w:val="ru-RU"/>
                              </w:rPr>
                              <w:t xml:space="preserve">развития </w:t>
                            </w:r>
                            <w:r w:rsidRPr="003533B9">
                              <w:rPr>
                                <w:rFonts w:ascii="Times New Roman" w:hAnsi="Times New Roman" w:cs="Times New Roman"/>
                                <w:sz w:val="24"/>
                                <w:szCs w:val="24"/>
                                <w:lang w:val="ky-KG"/>
                              </w:rPr>
                              <w:t>в агропромышленном комплексе</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EF89B3" id="_x0000_t202" coordsize="21600,21600" o:spt="202" path="m,l,21600r21600,l21600,xe">
                <v:stroke joinstyle="miter"/>
                <v:path gradientshapeok="t" o:connecttype="rect"/>
              </v:shapetype>
              <v:shape id="Надпись 44" o:spid="_x0000_s1027" type="#_x0000_t202" style="position:absolute;left:0;text-align:left;margin-left:250.35pt;margin-top:4.25pt;width:209.5pt;height:49.5pt;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">
                <v:textbox>
                  <w:txbxContent>
                    <w:p w14:paraId="63336871" w14:textId="0A482B70" w:rsidR="00E265EA" w:rsidRPr="003533B9" w:rsidRDefault="003533B9" w:rsidP="00E265EA">
                      <w:pPr>
                        <w:rPr>
                          <w:rFonts w:ascii="Times New Roman" w:hAnsi="Times New Roman" w:cs="Times New Roman"/>
                          <w:sz w:val="24"/>
                          <w:szCs w:val="24"/>
                          <w:lang w:val="ru-RU"/>
                        </w:rPr>
                      </w:pPr>
                      <w:r w:rsidRPr="003533B9">
                        <w:rPr>
                          <w:rFonts w:ascii="Times New Roman" w:hAnsi="Times New Roman" w:cs="Times New Roman"/>
                          <w:sz w:val="24"/>
                          <w:szCs w:val="24"/>
                          <w:lang w:val="ru-RU"/>
                        </w:rPr>
                        <w:t xml:space="preserve">Управление </w:t>
                      </w:r>
                      <w:r w:rsidRPr="003533B9">
                        <w:rPr>
                          <w:rFonts w:ascii="Times New Roman" w:hAnsi="Times New Roman" w:cs="Times New Roman"/>
                          <w:sz w:val="24"/>
                          <w:szCs w:val="24"/>
                          <w:lang w:val="ky-KG"/>
                        </w:rPr>
                        <w:t xml:space="preserve">кластерного </w:t>
                      </w:r>
                      <w:r w:rsidRPr="003533B9">
                        <w:rPr>
                          <w:rFonts w:ascii="Times New Roman" w:hAnsi="Times New Roman" w:cs="Times New Roman"/>
                          <w:sz w:val="24"/>
                          <w:szCs w:val="24"/>
                          <w:lang w:val="ru-RU"/>
                        </w:rPr>
                        <w:t xml:space="preserve">развития </w:t>
                      </w:r>
                      <w:r w:rsidRPr="003533B9">
                        <w:rPr>
                          <w:rFonts w:ascii="Times New Roman" w:hAnsi="Times New Roman" w:cs="Times New Roman"/>
                          <w:sz w:val="24"/>
                          <w:szCs w:val="24"/>
                          <w:lang w:val="ky-KG"/>
                        </w:rPr>
                        <w:t>в агропромышленном комплексе</w:t>
                      </w:r>
                    </w:p>
                  </w:txbxContent>
                </v:textbox>
                <w10:wrap type="square" anchorx="margin"/>
              </v:shape>
            </w:pict>
          </mc:Fallback>
        </mc:AlternateContent>
      </w:r>
    </w:p>
    <w:p w14:paraId="0AF203BC" w14:textId="56076521" w:rsidR="00E265EA" w:rsidRPr="00EC1FF7" w:rsidRDefault="00D567E1" w:rsidP="00E265EA">
      <w:pPr>
        <w:rPr>
          <w:rFonts w:ascii="Times New Roman" w:hAnsi="Times New Roman" w:cs="Times New Roman"/>
          <w:noProof/>
          <w:sz w:val="28"/>
          <w:szCs w:val="28"/>
          <w:lang w:val="ru-RU"/>
        </w:rPr>
      </w:pPr>
      <w:r w:rsidRPr="00EC1FF7">
        <w:rPr>
          <w:rFonts w:ascii="Times New Roman" w:hAnsi="Times New Roman" w:cs="Times New Roman"/>
          <w:noProof/>
          <w:lang w:val="ru-RU"/>
        </w:rPr>
        <mc:AlternateContent>
          <mc:Choice Requires="wps">
            <w:drawing>
              <wp:anchor distT="0" distB="0" distL="114300" distR="114300" simplePos="0" relativeHeight="251679743" behindDoc="0" locked="0" layoutInCell="1" allowOverlap="1" wp14:anchorId="07220E3A" wp14:editId="0A85C153">
                <wp:simplePos x="0" y="0"/>
                <wp:positionH relativeFrom="column">
                  <wp:posOffset>675005</wp:posOffset>
                </wp:positionH>
                <wp:positionV relativeFrom="paragraph">
                  <wp:posOffset>264795</wp:posOffset>
                </wp:positionV>
                <wp:extent cx="2162175" cy="3028950"/>
                <wp:effectExtent l="19050" t="19050" r="47625" b="19050"/>
                <wp:wrapNone/>
                <wp:docPr id="53" name="Равнобедренный треугольник 53"/>
                <wp:cNvGraphicFramePr/>
                <a:graphic xmlns:a="http://schemas.openxmlformats.org/drawingml/2006/main">
                  <a:graphicData uri="http://schemas.microsoft.com/office/word/2010/wordprocessingShape">
                    <wps:wsp>
                      <wps:cNvSpPr/>
                      <wps:spPr>
                        <a:xfrm>
                          <a:off x="0" y="0"/>
                          <a:ext cx="2162175" cy="3028950"/>
                        </a:xfrm>
                        <a:prstGeom prst="triangle">
                          <a:avLst>
                            <a:gd name="adj" fmla="val 50000"/>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73D33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53" o:spid="_x0000_s1026" type="#_x0000_t5" style="position:absolute;margin-left:53.15pt;margin-top:20.85pt;width:170.25pt;height:238.5pt;z-index:2516797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" fillcolor="#f4b083 [1941]" strokecolor="#1f3763 [1604]" strokeweight="1pt"/>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83840" behindDoc="0" locked="0" layoutInCell="1" allowOverlap="1" wp14:anchorId="1FDEBFC6" wp14:editId="718C1E07">
                <wp:simplePos x="0" y="0"/>
                <wp:positionH relativeFrom="column">
                  <wp:posOffset>929640</wp:posOffset>
                </wp:positionH>
                <wp:positionV relativeFrom="paragraph">
                  <wp:posOffset>942340</wp:posOffset>
                </wp:positionV>
                <wp:extent cx="1971675" cy="428625"/>
                <wp:effectExtent l="0" t="0" r="28575" b="28575"/>
                <wp:wrapNone/>
                <wp:docPr id="45" name="Надпись 45"/>
                <wp:cNvGraphicFramePr/>
                <a:graphic xmlns:a="http://schemas.openxmlformats.org/drawingml/2006/main">
                  <a:graphicData uri="http://schemas.microsoft.com/office/word/2010/wordprocessingShape">
                    <wps:wsp>
                      <wps:cNvSpPr txBox="1"/>
                      <wps:spPr>
                        <a:xfrm>
                          <a:off x="0" y="0"/>
                          <a:ext cx="1971675" cy="427990"/>
                        </a:xfrm>
                        <a:prstGeom prst="rect">
                          <a:avLst/>
                        </a:prstGeom>
                        <a:solidFill>
                          <a:schemeClr val="lt1"/>
                        </a:solidFill>
                        <a:ln w="6350">
                          <a:solidFill>
                            <a:prstClr val="black"/>
                          </a:solidFill>
                        </a:ln>
                      </wps:spPr>
                      <wps:txbx>
                        <w:txbxContent>
                          <w:p w14:paraId="463AA4F8" w14:textId="77777777" w:rsidR="00E265EA" w:rsidRDefault="00E265EA" w:rsidP="00E265EA">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Совет</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кластерного</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развития</w:t>
                            </w:r>
                            <w:proofErr w:type="spellEnd"/>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EBFC6" id="Надпись 45" o:spid="_x0000_s1028" type="#_x0000_t202" style="position:absolute;margin-left:73.2pt;margin-top:74.2pt;width:155.25pt;height:33.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" fillcolor="white [3201]" strokeweight=".5pt">
                <v:textbox>
                  <w:txbxContent>
                    <w:p w14:paraId="463AA4F8" w14:textId="77777777" w:rsidR="00E265EA" w:rsidRDefault="00E265EA" w:rsidP="00E265EA">
                      <w:pPr>
                        <w:jc w:val="center"/>
                        <w:rPr>
                          <w:rFonts w:ascii="Times New Roman" w:hAnsi="Times New Roman" w:cs="Times New Roman"/>
                          <w:b/>
                          <w:bCs/>
                          <w:sz w:val="24"/>
                          <w:szCs w:val="24"/>
                        </w:rPr>
                      </w:pPr>
                      <w:r>
                        <w:rPr>
                          <w:rFonts w:ascii="Times New Roman" w:hAnsi="Times New Roman" w:cs="Times New Roman"/>
                          <w:b/>
                          <w:bCs/>
                          <w:sz w:val="24"/>
                          <w:szCs w:val="24"/>
                        </w:rPr>
                        <w:t>Совет кластерного развития</w:t>
                      </w:r>
                    </w:p>
                  </w:txbxContent>
                </v:textbox>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84864" behindDoc="0" locked="0" layoutInCell="1" allowOverlap="1" wp14:anchorId="4113F854" wp14:editId="362A81C3">
                <wp:simplePos x="0" y="0"/>
                <wp:positionH relativeFrom="column">
                  <wp:posOffset>797560</wp:posOffset>
                </wp:positionH>
                <wp:positionV relativeFrom="paragraph">
                  <wp:posOffset>1568450</wp:posOffset>
                </wp:positionV>
                <wp:extent cx="2295525" cy="543560"/>
                <wp:effectExtent l="0" t="0" r="28575" b="27940"/>
                <wp:wrapNone/>
                <wp:docPr id="46" name="Надпись 46"/>
                <wp:cNvGraphicFramePr/>
                <a:graphic xmlns:a="http://schemas.openxmlformats.org/drawingml/2006/main">
                  <a:graphicData uri="http://schemas.microsoft.com/office/word/2010/wordprocessingShape">
                    <wps:wsp>
                      <wps:cNvSpPr txBox="1"/>
                      <wps:spPr>
                        <a:xfrm>
                          <a:off x="0" y="0"/>
                          <a:ext cx="2295525" cy="543560"/>
                        </a:xfrm>
                        <a:prstGeom prst="rect">
                          <a:avLst/>
                        </a:prstGeom>
                        <a:solidFill>
                          <a:schemeClr val="lt1"/>
                        </a:solidFill>
                        <a:ln w="6350">
                          <a:solidFill>
                            <a:prstClr val="black"/>
                          </a:solidFill>
                        </a:ln>
                      </wps:spPr>
                      <wps:txbx>
                        <w:txbxContent>
                          <w:p w14:paraId="52D7A9D7" w14:textId="77777777" w:rsidR="00E265EA" w:rsidRDefault="00E265EA" w:rsidP="00E265EA">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Центр кластерного развития (секретариат СКР)</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13F854" id="Надпись 46" o:spid="_x0000_s1029" type="#_x0000_t202" style="position:absolute;margin-left:62.8pt;margin-top:123.5pt;width:180.75pt;height:42.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" fillcolor="white [3201]" strokeweight=".5pt">
                <v:textbox>
                  <w:txbxContent>
                    <w:p w14:paraId="52D7A9D7" w14:textId="77777777" w:rsidR="00E265EA" w:rsidRDefault="00E265EA" w:rsidP="00E265EA">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Центр кластерного развития (секретариат СКР)</w:t>
                      </w:r>
                    </w:p>
                  </w:txbxContent>
                </v:textbox>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85888" behindDoc="0" locked="0" layoutInCell="1" allowOverlap="1" wp14:anchorId="17C0E81D" wp14:editId="5E9564F1">
                <wp:simplePos x="0" y="0"/>
                <wp:positionH relativeFrom="column">
                  <wp:posOffset>353060</wp:posOffset>
                </wp:positionH>
                <wp:positionV relativeFrom="paragraph">
                  <wp:posOffset>2260600</wp:posOffset>
                </wp:positionV>
                <wp:extent cx="2857500" cy="840105"/>
                <wp:effectExtent l="0" t="0" r="19050" b="17145"/>
                <wp:wrapNone/>
                <wp:docPr id="47" name="Надпись 47"/>
                <wp:cNvGraphicFramePr/>
                <a:graphic xmlns:a="http://schemas.openxmlformats.org/drawingml/2006/main">
                  <a:graphicData uri="http://schemas.microsoft.com/office/word/2010/wordprocessingShape">
                    <wps:wsp>
                      <wps:cNvSpPr txBox="1"/>
                      <wps:spPr>
                        <a:xfrm>
                          <a:off x="0" y="0"/>
                          <a:ext cx="2857500" cy="840105"/>
                        </a:xfrm>
                        <a:prstGeom prst="rect">
                          <a:avLst/>
                        </a:prstGeom>
                        <a:solidFill>
                          <a:schemeClr val="lt1"/>
                        </a:solidFill>
                        <a:ln w="6350">
                          <a:solidFill>
                            <a:prstClr val="black"/>
                          </a:solidFill>
                        </a:ln>
                      </wps:spPr>
                      <wps:txbx>
                        <w:txbxContent>
                          <w:p w14:paraId="369B7E97" w14:textId="0957B014" w:rsidR="00E265EA" w:rsidRDefault="00E265EA" w:rsidP="00E265EA">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Кластерные объединения: мясо, молоко, зерно, сахар, </w:t>
                            </w:r>
                            <w:r w:rsidR="000D480E">
                              <w:rPr>
                                <w:rFonts w:ascii="Times New Roman" w:hAnsi="Times New Roman" w:cs="Times New Roman"/>
                                <w:b/>
                                <w:bCs/>
                                <w:sz w:val="24"/>
                                <w:szCs w:val="24"/>
                                <w:lang w:val="ru-RU"/>
                              </w:rPr>
                              <w:t>рыба</w:t>
                            </w:r>
                            <w:r>
                              <w:rPr>
                                <w:rFonts w:ascii="Times New Roman" w:hAnsi="Times New Roman" w:cs="Times New Roman"/>
                                <w:b/>
                                <w:bCs/>
                                <w:sz w:val="24"/>
                                <w:szCs w:val="24"/>
                                <w:lang w:val="ru-RU"/>
                              </w:rPr>
                              <w:t>, растительное масло, картофель, фрукты</w:t>
                            </w:r>
                            <w:r w:rsidR="000D480E">
                              <w:rPr>
                                <w:rFonts w:ascii="Times New Roman" w:hAnsi="Times New Roman" w:cs="Times New Roman"/>
                                <w:b/>
                                <w:bCs/>
                                <w:sz w:val="24"/>
                                <w:szCs w:val="24"/>
                                <w:lang w:val="ru-RU"/>
                              </w:rPr>
                              <w:t>-ягоды,</w:t>
                            </w:r>
                            <w:r>
                              <w:rPr>
                                <w:rFonts w:ascii="Times New Roman" w:hAnsi="Times New Roman" w:cs="Times New Roman"/>
                                <w:b/>
                                <w:bCs/>
                                <w:sz w:val="24"/>
                                <w:szCs w:val="24"/>
                                <w:lang w:val="ru-RU"/>
                              </w:rPr>
                              <w:t xml:space="preserve"> овощи</w:t>
                            </w:r>
                            <w:r w:rsidR="000D480E">
                              <w:rPr>
                                <w:rFonts w:ascii="Times New Roman" w:hAnsi="Times New Roman" w:cs="Times New Roman"/>
                                <w:b/>
                                <w:bCs/>
                                <w:sz w:val="24"/>
                                <w:szCs w:val="24"/>
                                <w:lang w:val="ru-RU"/>
                              </w:rPr>
                              <w:t>-бахчи</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C0E81D" id="_x0000_t202" coordsize="21600,21600" o:spt="202" path="m,l,21600r21600,l21600,xe">
                <v:stroke joinstyle="miter"/>
                <v:path gradientshapeok="t" o:connecttype="rect"/>
              </v:shapetype>
              <v:shape id="Надпись 47" o:spid="_x0000_s1030" type="#_x0000_t202" style="position:absolute;margin-left:27.8pt;margin-top:178pt;width:225pt;height:66.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" fillcolor="white [3201]" strokeweight=".5pt">
                <v:textbox>
                  <w:txbxContent>
                    <w:p w14:paraId="369B7E97" w14:textId="0957B014" w:rsidR="00E265EA" w:rsidRDefault="00E265EA" w:rsidP="00E265EA">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Кластерные объединения: мясо, молоко, зерно, сахар, </w:t>
                      </w:r>
                      <w:r w:rsidR="000D480E">
                        <w:rPr>
                          <w:rFonts w:ascii="Times New Roman" w:hAnsi="Times New Roman" w:cs="Times New Roman"/>
                          <w:b/>
                          <w:bCs/>
                          <w:sz w:val="24"/>
                          <w:szCs w:val="24"/>
                          <w:lang w:val="ru-RU"/>
                        </w:rPr>
                        <w:t>рыба</w:t>
                      </w:r>
                      <w:r>
                        <w:rPr>
                          <w:rFonts w:ascii="Times New Roman" w:hAnsi="Times New Roman" w:cs="Times New Roman"/>
                          <w:b/>
                          <w:bCs/>
                          <w:sz w:val="24"/>
                          <w:szCs w:val="24"/>
                          <w:lang w:val="ru-RU"/>
                        </w:rPr>
                        <w:t>, растительное масло, картофель, фрукты</w:t>
                      </w:r>
                      <w:r w:rsidR="000D480E">
                        <w:rPr>
                          <w:rFonts w:ascii="Times New Roman" w:hAnsi="Times New Roman" w:cs="Times New Roman"/>
                          <w:b/>
                          <w:bCs/>
                          <w:sz w:val="24"/>
                          <w:szCs w:val="24"/>
                          <w:lang w:val="ru-RU"/>
                        </w:rPr>
                        <w:t>-ягоды,</w:t>
                      </w:r>
                      <w:r>
                        <w:rPr>
                          <w:rFonts w:ascii="Times New Roman" w:hAnsi="Times New Roman" w:cs="Times New Roman"/>
                          <w:b/>
                          <w:bCs/>
                          <w:sz w:val="24"/>
                          <w:szCs w:val="24"/>
                          <w:lang w:val="ru-RU"/>
                        </w:rPr>
                        <w:t xml:space="preserve"> овощи</w:t>
                      </w:r>
                      <w:r w:rsidR="000D480E">
                        <w:rPr>
                          <w:rFonts w:ascii="Times New Roman" w:hAnsi="Times New Roman" w:cs="Times New Roman"/>
                          <w:b/>
                          <w:bCs/>
                          <w:sz w:val="24"/>
                          <w:szCs w:val="24"/>
                          <w:lang w:val="ru-RU"/>
                        </w:rPr>
                        <w:t>-бахчи</w:t>
                      </w:r>
                    </w:p>
                  </w:txbxContent>
                </v:textbox>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86912" behindDoc="0" locked="0" layoutInCell="1" allowOverlap="1" wp14:anchorId="244E6B89" wp14:editId="6F803584">
                <wp:simplePos x="0" y="0"/>
                <wp:positionH relativeFrom="column">
                  <wp:posOffset>1811655</wp:posOffset>
                </wp:positionH>
                <wp:positionV relativeFrom="paragraph">
                  <wp:posOffset>796925</wp:posOffset>
                </wp:positionV>
                <wp:extent cx="8255" cy="153670"/>
                <wp:effectExtent l="95250" t="19050" r="67945" b="55880"/>
                <wp:wrapNone/>
                <wp:docPr id="48" name="Прямая со стрелкой 48"/>
                <wp:cNvGraphicFramePr/>
                <a:graphic xmlns:a="http://schemas.openxmlformats.org/drawingml/2006/main">
                  <a:graphicData uri="http://schemas.microsoft.com/office/word/2010/wordprocessingShape">
                    <wps:wsp>
                      <wps:cNvCnPr/>
                      <wps:spPr>
                        <a:xfrm>
                          <a:off x="0" y="0"/>
                          <a:ext cx="7620" cy="15367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7D980B3" id="Прямая со стрелкой 48" o:spid="_x0000_s1026" type="#_x0000_t32" style="position:absolute;margin-left:142.65pt;margin-top:62.75pt;width:.65pt;height:12.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" strokecolor="#4472c4 [3204]" strokeweight="3pt">
                <v:stroke endarrow="block" joinstyle="miter"/>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87936" behindDoc="0" locked="0" layoutInCell="1" allowOverlap="1" wp14:anchorId="2492057C" wp14:editId="10E93BB1">
                <wp:simplePos x="0" y="0"/>
                <wp:positionH relativeFrom="column">
                  <wp:posOffset>1770380</wp:posOffset>
                </wp:positionH>
                <wp:positionV relativeFrom="paragraph">
                  <wp:posOffset>1379220</wp:posOffset>
                </wp:positionV>
                <wp:extent cx="0" cy="197485"/>
                <wp:effectExtent l="95250" t="0" r="57150" b="50165"/>
                <wp:wrapNone/>
                <wp:docPr id="49" name="Прямая со стрелкой 49"/>
                <wp:cNvGraphicFramePr/>
                <a:graphic xmlns:a="http://schemas.openxmlformats.org/drawingml/2006/main">
                  <a:graphicData uri="http://schemas.microsoft.com/office/word/2010/wordprocessingShape">
                    <wps:wsp>
                      <wps:cNvCnPr/>
                      <wps:spPr>
                        <a:xfrm>
                          <a:off x="0" y="0"/>
                          <a:ext cx="0" cy="19748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662B400" id="Прямая со стрелкой 49" o:spid="_x0000_s1026" type="#_x0000_t32" style="position:absolute;margin-left:139.4pt;margin-top:108.6pt;width:0;height:1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" strokecolor="#4472c4 [3204]" strokeweight="3pt">
                <v:stroke endarrow="block" joinstyle="miter"/>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88960" behindDoc="0" locked="0" layoutInCell="1" allowOverlap="1" wp14:anchorId="5EA3C061" wp14:editId="4B18233A">
                <wp:simplePos x="0" y="0"/>
                <wp:positionH relativeFrom="column">
                  <wp:posOffset>1772285</wp:posOffset>
                </wp:positionH>
                <wp:positionV relativeFrom="paragraph">
                  <wp:posOffset>2120900</wp:posOffset>
                </wp:positionV>
                <wp:extent cx="0" cy="140335"/>
                <wp:effectExtent l="57150" t="0" r="76200" b="50165"/>
                <wp:wrapNone/>
                <wp:docPr id="50" name="Прямая со стрелкой 50"/>
                <wp:cNvGraphicFramePr/>
                <a:graphic xmlns:a="http://schemas.openxmlformats.org/drawingml/2006/main">
                  <a:graphicData uri="http://schemas.microsoft.com/office/word/2010/wordprocessingShape">
                    <wps:wsp>
                      <wps:cNvCnPr/>
                      <wps:spPr>
                        <a:xfrm>
                          <a:off x="0" y="0"/>
                          <a:ext cx="0" cy="1397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BE05818" id="Прямая со стрелкой 50" o:spid="_x0000_s1026" type="#_x0000_t32" style="position:absolute;margin-left:139.55pt;margin-top:167pt;width:0;height:1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" strokecolor="#4472c4 [3204]" strokeweight="3pt">
                <v:stroke endarrow="block" joinstyle="miter"/>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89984" behindDoc="0" locked="0" layoutInCell="1" allowOverlap="1" wp14:anchorId="780C47AD" wp14:editId="0A26AF5D">
                <wp:simplePos x="0" y="0"/>
                <wp:positionH relativeFrom="column">
                  <wp:posOffset>1934210</wp:posOffset>
                </wp:positionH>
                <wp:positionV relativeFrom="paragraph">
                  <wp:posOffset>2087245</wp:posOffset>
                </wp:positionV>
                <wp:extent cx="8255" cy="180975"/>
                <wp:effectExtent l="57150" t="38100" r="67945" b="9525"/>
                <wp:wrapNone/>
                <wp:docPr id="51" name="Прямая со стрелкой 51"/>
                <wp:cNvGraphicFramePr/>
                <a:graphic xmlns:a="http://schemas.openxmlformats.org/drawingml/2006/main">
                  <a:graphicData uri="http://schemas.microsoft.com/office/word/2010/wordprocessingShape">
                    <wps:wsp>
                      <wps:cNvCnPr/>
                      <wps:spPr>
                        <a:xfrm flipV="1">
                          <a:off x="0" y="0"/>
                          <a:ext cx="7620" cy="18097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43D2451" id="Прямая со стрелкой 51" o:spid="_x0000_s1026" type="#_x0000_t32" style="position:absolute;margin-left:152.3pt;margin-top:164.35pt;width:.65pt;height:14.2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" strokecolor="#4472c4 [3204]" strokeweight="3pt">
                <v:stroke endarrow="block" joinstyle="miter"/>
              </v:shape>
            </w:pict>
          </mc:Fallback>
        </mc:AlternateContent>
      </w:r>
      <w:r w:rsidR="00E265EA" w:rsidRPr="00EC1FF7">
        <w:rPr>
          <w:rFonts w:ascii="Times New Roman" w:hAnsi="Times New Roman" w:cs="Times New Roman"/>
          <w:noProof/>
          <w:lang w:val="ru-RU"/>
        </w:rPr>
        <mc:AlternateContent>
          <mc:Choice Requires="wps">
            <w:drawing>
              <wp:anchor distT="45720" distB="45720" distL="114300" distR="114300" simplePos="0" relativeHeight="251691008" behindDoc="0" locked="0" layoutInCell="1" allowOverlap="1" wp14:anchorId="09222B7A" wp14:editId="3338CE8E">
                <wp:simplePos x="0" y="0"/>
                <wp:positionH relativeFrom="column">
                  <wp:posOffset>945515</wp:posOffset>
                </wp:positionH>
                <wp:positionV relativeFrom="paragraph">
                  <wp:posOffset>353060</wp:posOffset>
                </wp:positionV>
                <wp:extent cx="1713230" cy="447675"/>
                <wp:effectExtent l="0" t="0" r="20320" b="28575"/>
                <wp:wrapSquare wrapText="bothSides"/>
                <wp:docPr id="52" name="Надпись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447675"/>
                        </a:xfrm>
                        <a:prstGeom prst="rect">
                          <a:avLst/>
                        </a:prstGeom>
                        <a:solidFill>
                          <a:srgbClr val="FFFFFF"/>
                        </a:solidFill>
                        <a:ln w="9525">
                          <a:solidFill>
                            <a:srgbClr val="000000"/>
                          </a:solidFill>
                          <a:miter lim="800000"/>
                          <a:headEnd/>
                          <a:tailEnd/>
                        </a:ln>
                      </wps:spPr>
                      <wps:txbx>
                        <w:txbxContent>
                          <w:p w14:paraId="06542666" w14:textId="77777777" w:rsidR="00E265EA" w:rsidRDefault="00E265EA" w:rsidP="00E265EA">
                            <w:pPr>
                              <w:jc w:val="center"/>
                              <w:rPr>
                                <w:rFonts w:ascii="Times New Roman" w:hAnsi="Times New Roman" w:cs="Times New Roman"/>
                                <w:b/>
                                <w:bCs/>
                                <w:sz w:val="24"/>
                                <w:szCs w:val="24"/>
                              </w:rPr>
                            </w:pPr>
                            <w:r>
                              <w:rPr>
                                <w:rFonts w:ascii="Times New Roman" w:hAnsi="Times New Roman" w:cs="Times New Roman"/>
                                <w:b/>
                                <w:bCs/>
                                <w:sz w:val="24"/>
                                <w:szCs w:val="24"/>
                              </w:rPr>
                              <w:t xml:space="preserve">НПА в </w:t>
                            </w:r>
                            <w:proofErr w:type="spellStart"/>
                            <w:r>
                              <w:rPr>
                                <w:rFonts w:ascii="Times New Roman" w:hAnsi="Times New Roman" w:cs="Times New Roman"/>
                                <w:b/>
                                <w:bCs/>
                                <w:sz w:val="24"/>
                                <w:szCs w:val="24"/>
                              </w:rPr>
                              <w:t>сельском</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хозяйстве</w:t>
                            </w:r>
                            <w:proofErr w:type="spellEnd"/>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222B7A" id="Надпись 52" o:spid="_x0000_s1031" type="#_x0000_t202" style="position:absolute;margin-left:74.45pt;margin-top:27.8pt;width:134.9pt;height:35.2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">
                <v:textbox>
                  <w:txbxContent>
                    <w:p w14:paraId="06542666" w14:textId="77777777" w:rsidR="00E265EA" w:rsidRDefault="00E265EA" w:rsidP="00E265EA">
                      <w:pPr>
                        <w:jc w:val="center"/>
                        <w:rPr>
                          <w:rFonts w:ascii="Times New Roman" w:hAnsi="Times New Roman" w:cs="Times New Roman"/>
                          <w:b/>
                          <w:bCs/>
                          <w:sz w:val="24"/>
                          <w:szCs w:val="24"/>
                        </w:rPr>
                      </w:pPr>
                      <w:r>
                        <w:rPr>
                          <w:rFonts w:ascii="Times New Roman" w:hAnsi="Times New Roman" w:cs="Times New Roman"/>
                          <w:b/>
                          <w:bCs/>
                          <w:sz w:val="24"/>
                          <w:szCs w:val="24"/>
                        </w:rPr>
                        <w:t>НПА в сельском хозяйстве</w:t>
                      </w:r>
                    </w:p>
                  </w:txbxContent>
                </v:textbox>
                <w10:wrap type="square"/>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93056" behindDoc="0" locked="0" layoutInCell="1" allowOverlap="1" wp14:anchorId="50814B22" wp14:editId="0B2C2C66">
                <wp:simplePos x="0" y="0"/>
                <wp:positionH relativeFrom="column">
                  <wp:posOffset>-121285</wp:posOffset>
                </wp:positionH>
                <wp:positionV relativeFrom="paragraph">
                  <wp:posOffset>1395095</wp:posOffset>
                </wp:positionV>
                <wp:extent cx="1050290" cy="1542415"/>
                <wp:effectExtent l="38100" t="95250" r="0" b="38735"/>
                <wp:wrapNone/>
                <wp:docPr id="54" name="Полилиния: фигура 54"/>
                <wp:cNvGraphicFramePr/>
                <a:graphic xmlns:a="http://schemas.openxmlformats.org/drawingml/2006/main">
                  <a:graphicData uri="http://schemas.microsoft.com/office/word/2010/wordprocessingShape">
                    <wps:wsp>
                      <wps:cNvSpPr/>
                      <wps:spPr>
                        <a:xfrm>
                          <a:off x="0" y="0"/>
                          <a:ext cx="1049655" cy="1541780"/>
                        </a:xfrm>
                        <a:custGeom>
                          <a:avLst/>
                          <a:gdLst>
                            <a:gd name="connsiteX0" fmla="*/ 465126 w 1050012"/>
                            <a:gd name="connsiteY0" fmla="*/ 1375719 h 1375719"/>
                            <a:gd name="connsiteX1" fmla="*/ 20282 w 1050012"/>
                            <a:gd name="connsiteY1" fmla="*/ 345989 h 1375719"/>
                            <a:gd name="connsiteX2" fmla="*/ 1050012 w 1050012"/>
                            <a:gd name="connsiteY2" fmla="*/ 16476 h 1375719"/>
                            <a:gd name="connsiteX3" fmla="*/ 1050012 w 1050012"/>
                            <a:gd name="connsiteY3" fmla="*/ 16476 h 1375719"/>
                            <a:gd name="connsiteX4" fmla="*/ 1033536 w 1050012"/>
                            <a:gd name="connsiteY4" fmla="*/ 0 h 1375719"/>
                            <a:gd name="connsiteX5" fmla="*/ 1017061 w 1050012"/>
                            <a:gd name="connsiteY5" fmla="*/ 16476 h 13757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50012" h="1375719">
                              <a:moveTo>
                                <a:pt x="465126" y="1375719"/>
                              </a:moveTo>
                              <a:cubicBezTo>
                                <a:pt x="193963" y="974124"/>
                                <a:pt x="-77199" y="572529"/>
                                <a:pt x="20282" y="345989"/>
                              </a:cubicBezTo>
                              <a:cubicBezTo>
                                <a:pt x="117763" y="119449"/>
                                <a:pt x="1050012" y="16476"/>
                                <a:pt x="1050012" y="16476"/>
                              </a:cubicBezTo>
                              <a:lnTo>
                                <a:pt x="1050012" y="16476"/>
                              </a:lnTo>
                              <a:cubicBezTo>
                                <a:pt x="1047266" y="13730"/>
                                <a:pt x="1039028" y="0"/>
                                <a:pt x="1033536" y="0"/>
                              </a:cubicBezTo>
                              <a:cubicBezTo>
                                <a:pt x="1028044" y="0"/>
                                <a:pt x="1022552" y="8238"/>
                                <a:pt x="1017061" y="16476"/>
                              </a:cubicBezTo>
                            </a:path>
                          </a:pathLst>
                        </a:custGeom>
                        <a:noFill/>
                        <a:ln w="76200" cmpd="tri">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23F1569" id="Полилиния: фигура 54" o:spid="_x0000_s1026" style="position:absolute;margin-left:-9.55pt;margin-top:109.85pt;width:82.7pt;height:121.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50012,137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" path="m465126,1375719c193963,974124,-77199,572529,20282,345989,117763,119449,1050012,16476,1050012,16476r,c1047266,13730,1039028,,1033536,v-5492,,-10984,8238,-16475,16476e" filled="f" strokecolor="#1f3763 [1604]" strokeweight="6pt">
                <v:stroke endarrow="block" linestyle="thickBetweenThin" joinstyle="miter"/>
                <v:path arrowok="t" o:connecttype="custom" o:connectlocs="464968,1541780;20275,387753;1049655,18465;1049655,18465;1033185,0;1016715,18465" o:connectangles="0,0,0,0,0,0"/>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94080" behindDoc="0" locked="0" layoutInCell="1" allowOverlap="1" wp14:anchorId="38AFFEC0" wp14:editId="52CCE058">
                <wp:simplePos x="0" y="0"/>
                <wp:positionH relativeFrom="column">
                  <wp:posOffset>2470150</wp:posOffset>
                </wp:positionH>
                <wp:positionV relativeFrom="paragraph">
                  <wp:posOffset>143510</wp:posOffset>
                </wp:positionV>
                <wp:extent cx="700405" cy="445135"/>
                <wp:effectExtent l="19050" t="38100" r="42545" b="31115"/>
                <wp:wrapNone/>
                <wp:docPr id="55" name="Прямая со стрелкой 55"/>
                <wp:cNvGraphicFramePr/>
                <a:graphic xmlns:a="http://schemas.openxmlformats.org/drawingml/2006/main">
                  <a:graphicData uri="http://schemas.microsoft.com/office/word/2010/wordprocessingShape">
                    <wps:wsp>
                      <wps:cNvCnPr/>
                      <wps:spPr>
                        <a:xfrm flipV="1">
                          <a:off x="0" y="0"/>
                          <a:ext cx="699770" cy="4445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916D04A" id="Прямая со стрелкой 55" o:spid="_x0000_s1026" type="#_x0000_t32" style="position:absolute;margin-left:194.5pt;margin-top:11.3pt;width:55.15pt;height:35.0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" strokecolor="#4472c4 [3204]" strokeweight="3pt">
                <v:stroke endarrow="block" joinstyle="miter"/>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95104" behindDoc="0" locked="0" layoutInCell="1" allowOverlap="1" wp14:anchorId="18C76C95" wp14:editId="359D5716">
                <wp:simplePos x="0" y="0"/>
                <wp:positionH relativeFrom="column">
                  <wp:posOffset>3137535</wp:posOffset>
                </wp:positionH>
                <wp:positionV relativeFrom="paragraph">
                  <wp:posOffset>340995</wp:posOffset>
                </wp:positionV>
                <wp:extent cx="107315" cy="1647825"/>
                <wp:effectExtent l="19050" t="38100" r="45085" b="9525"/>
                <wp:wrapNone/>
                <wp:docPr id="56" name="Прямая со стрелкой 56"/>
                <wp:cNvGraphicFramePr/>
                <a:graphic xmlns:a="http://schemas.openxmlformats.org/drawingml/2006/main">
                  <a:graphicData uri="http://schemas.microsoft.com/office/word/2010/wordprocessingShape">
                    <wps:wsp>
                      <wps:cNvCnPr/>
                      <wps:spPr>
                        <a:xfrm flipV="1">
                          <a:off x="0" y="0"/>
                          <a:ext cx="106680" cy="164719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46A8141" id="Прямая со стрелкой 56" o:spid="_x0000_s1026" type="#_x0000_t32" style="position:absolute;margin-left:247.05pt;margin-top:26.85pt;width:8.45pt;height:129.7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" strokecolor="#4472c4 [3204]" strokeweight="3pt">
                <v:stroke endarrow="block" joinstyle="miter"/>
              </v:shape>
            </w:pict>
          </mc:Fallback>
        </mc:AlternateContent>
      </w:r>
      <w:r w:rsidR="00E265EA" w:rsidRPr="00EC1FF7">
        <w:rPr>
          <w:rFonts w:ascii="Times New Roman" w:hAnsi="Times New Roman" w:cs="Times New Roman"/>
          <w:noProof/>
          <w:lang w:val="ru-RU"/>
        </w:rPr>
        <mc:AlternateContent>
          <mc:Choice Requires="wps">
            <w:drawing>
              <wp:anchor distT="45720" distB="45720" distL="114300" distR="114300" simplePos="0" relativeHeight="251696128" behindDoc="0" locked="0" layoutInCell="1" allowOverlap="1" wp14:anchorId="7022C15A" wp14:editId="00609C26">
                <wp:simplePos x="0" y="0"/>
                <wp:positionH relativeFrom="page">
                  <wp:posOffset>4629150</wp:posOffset>
                </wp:positionH>
                <wp:positionV relativeFrom="paragraph">
                  <wp:posOffset>1724660</wp:posOffset>
                </wp:positionV>
                <wp:extent cx="2273300" cy="1400175"/>
                <wp:effectExtent l="0" t="0" r="12700" b="28575"/>
                <wp:wrapSquare wrapText="bothSides"/>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0" cy="1400175"/>
                        </a:xfrm>
                        <a:prstGeom prst="rect">
                          <a:avLst/>
                        </a:prstGeom>
                        <a:solidFill>
                          <a:srgbClr val="FFFFFF"/>
                        </a:solidFill>
                        <a:ln w="3175">
                          <a:solidFill>
                            <a:srgbClr val="000000"/>
                          </a:solidFill>
                          <a:miter lim="800000"/>
                          <a:headEnd/>
                          <a:tailEnd/>
                        </a:ln>
                      </wps:spPr>
                      <wps:txbx>
                        <w:txbxContent>
                          <w:p w14:paraId="6551CBBA" w14:textId="77777777" w:rsidR="00E265EA" w:rsidRDefault="00E265EA" w:rsidP="00E265EA">
                            <w:pPr>
                              <w:rPr>
                                <w:rFonts w:ascii="Times New Roman" w:hAnsi="Times New Roman" w:cs="Times New Roman"/>
                                <w:sz w:val="24"/>
                                <w:szCs w:val="24"/>
                                <w:lang w:val="ru-RU"/>
                              </w:rPr>
                            </w:pPr>
                            <w:r>
                              <w:rPr>
                                <w:rFonts w:ascii="Times New Roman" w:hAnsi="Times New Roman" w:cs="Times New Roman"/>
                                <w:sz w:val="24"/>
                                <w:szCs w:val="24"/>
                                <w:lang w:val="ru-RU"/>
                              </w:rPr>
                              <w:t>Рабочий орган по управлению кластерным развитием - подготовка мер политики, реализация проектов кластерного развития, контроль за исполнением проектов, мониторинг</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22C15A" id="Надпись 57" o:spid="_x0000_s1032" type="#_x0000_t202" style="position:absolute;margin-left:364.5pt;margin-top:135.8pt;width:179pt;height:110.25pt;z-index:25169612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" strokeweight=".25pt">
                <v:textbox>
                  <w:txbxContent>
                    <w:p w14:paraId="6551CBBA" w14:textId="77777777" w:rsidR="00E265EA" w:rsidRDefault="00E265EA" w:rsidP="00E265EA">
                      <w:pPr>
                        <w:rPr>
                          <w:rFonts w:ascii="Times New Roman" w:hAnsi="Times New Roman" w:cs="Times New Roman"/>
                          <w:sz w:val="24"/>
                          <w:szCs w:val="24"/>
                          <w:lang w:val="ru-RU"/>
                        </w:rPr>
                      </w:pPr>
                      <w:r>
                        <w:rPr>
                          <w:rFonts w:ascii="Times New Roman" w:hAnsi="Times New Roman" w:cs="Times New Roman"/>
                          <w:sz w:val="24"/>
                          <w:szCs w:val="24"/>
                          <w:lang w:val="ru-RU"/>
                        </w:rPr>
                        <w:t>Рабочий орган по управлению кластерным развитием - подготовка мер политики, реализация проектов кластерного развития, контроль за исполнением проектов, мониторинг</w:t>
                      </w:r>
                    </w:p>
                  </w:txbxContent>
                </v:textbox>
                <w10:wrap type="square" anchorx="page"/>
              </v:shape>
            </w:pict>
          </mc:Fallback>
        </mc:AlternateContent>
      </w:r>
      <w:r w:rsidR="00E265EA" w:rsidRPr="00EC1FF7">
        <w:rPr>
          <w:rFonts w:ascii="Times New Roman" w:hAnsi="Times New Roman" w:cs="Times New Roman"/>
          <w:noProof/>
          <w:lang w:val="ru-RU"/>
        </w:rPr>
        <mc:AlternateContent>
          <mc:Choice Requires="wps">
            <w:drawing>
              <wp:anchor distT="45720" distB="45720" distL="114300" distR="114300" simplePos="0" relativeHeight="251697152" behindDoc="0" locked="0" layoutInCell="1" allowOverlap="1" wp14:anchorId="15531A6D" wp14:editId="3029790E">
                <wp:simplePos x="0" y="0"/>
                <wp:positionH relativeFrom="page">
                  <wp:posOffset>4382135</wp:posOffset>
                </wp:positionH>
                <wp:positionV relativeFrom="paragraph">
                  <wp:posOffset>431800</wp:posOffset>
                </wp:positionV>
                <wp:extent cx="2553335" cy="541020"/>
                <wp:effectExtent l="0" t="0" r="18415" b="11430"/>
                <wp:wrapSquare wrapText="bothSides"/>
                <wp:docPr id="58" name="Надпись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541020"/>
                        </a:xfrm>
                        <a:prstGeom prst="rect">
                          <a:avLst/>
                        </a:prstGeom>
                        <a:solidFill>
                          <a:srgbClr val="FFFFFF"/>
                        </a:solidFill>
                        <a:ln w="9525">
                          <a:solidFill>
                            <a:srgbClr val="000000"/>
                          </a:solidFill>
                          <a:miter lim="800000"/>
                          <a:headEnd/>
                          <a:tailEnd/>
                        </a:ln>
                      </wps:spPr>
                      <wps:txbx>
                        <w:txbxContent>
                          <w:p w14:paraId="0E019303" w14:textId="77777777" w:rsidR="00E265EA" w:rsidRDefault="00E265EA" w:rsidP="00E265EA">
                            <w:pPr>
                              <w:rPr>
                                <w:rFonts w:ascii="Times New Roman" w:hAnsi="Times New Roman" w:cs="Times New Roman"/>
                                <w:sz w:val="24"/>
                                <w:szCs w:val="24"/>
                                <w:lang w:val="ru-RU"/>
                              </w:rPr>
                            </w:pPr>
                            <w:r>
                              <w:rPr>
                                <w:rFonts w:ascii="Times New Roman" w:hAnsi="Times New Roman" w:cs="Times New Roman"/>
                                <w:sz w:val="24"/>
                                <w:szCs w:val="24"/>
                                <w:lang w:val="ru-RU"/>
                              </w:rPr>
                              <w:t>Выработка политики развития сельскохозяйственного производства для сельского хозяйства</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31A6D" id="Надпись 58" o:spid="_x0000_s1033" type="#_x0000_t202" style="position:absolute;margin-left:345.05pt;margin-top:34pt;width:201.05pt;height:42.6pt;z-index:25169715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">
                <v:textbox>
                  <w:txbxContent>
                    <w:p w14:paraId="0E019303" w14:textId="77777777" w:rsidR="00E265EA" w:rsidRDefault="00E265EA" w:rsidP="00E265EA">
                      <w:pPr>
                        <w:rPr>
                          <w:rFonts w:ascii="Times New Roman" w:hAnsi="Times New Roman" w:cs="Times New Roman"/>
                          <w:sz w:val="24"/>
                          <w:szCs w:val="24"/>
                          <w:lang w:val="ru-RU"/>
                        </w:rPr>
                      </w:pPr>
                      <w:r>
                        <w:rPr>
                          <w:rFonts w:ascii="Times New Roman" w:hAnsi="Times New Roman" w:cs="Times New Roman"/>
                          <w:sz w:val="24"/>
                          <w:szCs w:val="24"/>
                          <w:lang w:val="ru-RU"/>
                        </w:rPr>
                        <w:t>Выработка политики развития сельскохозяйственного производства для сельского хозяйства</w:t>
                      </w:r>
                    </w:p>
                  </w:txbxContent>
                </v:textbox>
                <w10:wrap type="square" anchorx="page"/>
              </v:shape>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98176" behindDoc="0" locked="0" layoutInCell="1" allowOverlap="1" wp14:anchorId="4215CB6F" wp14:editId="592A39F7">
                <wp:simplePos x="0" y="0"/>
                <wp:positionH relativeFrom="column">
                  <wp:posOffset>129540</wp:posOffset>
                </wp:positionH>
                <wp:positionV relativeFrom="paragraph">
                  <wp:posOffset>3159125</wp:posOffset>
                </wp:positionV>
                <wp:extent cx="847725" cy="723900"/>
                <wp:effectExtent l="0" t="0" r="28575" b="19050"/>
                <wp:wrapNone/>
                <wp:docPr id="59" name="Овал 59"/>
                <wp:cNvGraphicFramePr/>
                <a:graphic xmlns:a="http://schemas.openxmlformats.org/drawingml/2006/main">
                  <a:graphicData uri="http://schemas.microsoft.com/office/word/2010/wordprocessingShape">
                    <wps:wsp>
                      <wps:cNvSpPr/>
                      <wps:spPr>
                        <a:xfrm>
                          <a:off x="0" y="0"/>
                          <a:ext cx="847725" cy="723900"/>
                        </a:xfrm>
                        <a:prstGeom prst="ellipse">
                          <a:avLst/>
                        </a:prstGeom>
                        <a:solidFill>
                          <a:schemeClr val="accent4">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6D7197E7" w14:textId="77777777" w:rsidR="00E265EA" w:rsidRDefault="00E265EA" w:rsidP="00E265EA">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Бизнес</w:t>
                            </w:r>
                            <w:proofErr w:type="spellEnd"/>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15CB6F" id="Овал 59" o:spid="_x0000_s1034" style="position:absolute;margin-left:10.2pt;margin-top:248.75pt;width:66.75pt;height:5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" fillcolor="#ffe599 [1303]" strokecolor="#4472c4 [3204]" strokeweight="1pt">
                <v:stroke joinstyle="miter"/>
                <v:textbox>
                  <w:txbxContent>
                    <w:p w14:paraId="6D7197E7" w14:textId="77777777" w:rsidR="00E265EA" w:rsidRDefault="00E265EA" w:rsidP="00E265EA">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Бизнес</w:t>
                      </w:r>
                    </w:p>
                  </w:txbxContent>
                </v:textbox>
              </v:oval>
            </w:pict>
          </mc:Fallback>
        </mc:AlternateContent>
      </w:r>
      <w:r w:rsidR="00E265EA" w:rsidRPr="00EC1FF7">
        <w:rPr>
          <w:rFonts w:ascii="Times New Roman" w:hAnsi="Times New Roman" w:cs="Times New Roman"/>
          <w:noProof/>
          <w:lang w:val="ru-RU"/>
        </w:rPr>
        <mc:AlternateContent>
          <mc:Choice Requires="wps">
            <w:drawing>
              <wp:anchor distT="0" distB="0" distL="114300" distR="114300" simplePos="0" relativeHeight="251699200" behindDoc="0" locked="0" layoutInCell="1" allowOverlap="1" wp14:anchorId="43FE8E00" wp14:editId="179A649A">
                <wp:simplePos x="0" y="0"/>
                <wp:positionH relativeFrom="column">
                  <wp:posOffset>2747645</wp:posOffset>
                </wp:positionH>
                <wp:positionV relativeFrom="paragraph">
                  <wp:posOffset>3192145</wp:posOffset>
                </wp:positionV>
                <wp:extent cx="819150" cy="695325"/>
                <wp:effectExtent l="0" t="0" r="19050" b="28575"/>
                <wp:wrapNone/>
                <wp:docPr id="60" name="Овал 60"/>
                <wp:cNvGraphicFramePr/>
                <a:graphic xmlns:a="http://schemas.openxmlformats.org/drawingml/2006/main">
                  <a:graphicData uri="http://schemas.microsoft.com/office/word/2010/wordprocessingShape">
                    <wps:wsp>
                      <wps:cNvSpPr/>
                      <wps:spPr>
                        <a:xfrm>
                          <a:off x="0" y="0"/>
                          <a:ext cx="819150" cy="695325"/>
                        </a:xfrm>
                        <a:prstGeom prst="ellipse">
                          <a:avLst/>
                        </a:prstGeom>
                        <a:solidFill>
                          <a:schemeClr val="accent6">
                            <a:lumMod val="60000"/>
                            <a:lumOff val="40000"/>
                          </a:schemeClr>
                        </a:solidFill>
                      </wps:spPr>
                      <wps:style>
                        <a:lnRef idx="2">
                          <a:schemeClr val="accent1"/>
                        </a:lnRef>
                        <a:fillRef idx="1">
                          <a:schemeClr val="lt1"/>
                        </a:fillRef>
                        <a:effectRef idx="0">
                          <a:schemeClr val="accent1"/>
                        </a:effectRef>
                        <a:fontRef idx="minor">
                          <a:schemeClr val="dk1"/>
                        </a:fontRef>
                      </wps:style>
                      <wps:txbx>
                        <w:txbxContent>
                          <w:p w14:paraId="39DD7380" w14:textId="77777777" w:rsidR="00E265EA" w:rsidRDefault="00E265EA" w:rsidP="00E265EA">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Наука</w:t>
                            </w:r>
                            <w:proofErr w:type="spellEnd"/>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FE8E00" id="Овал 60" o:spid="_x0000_s1035" style="position:absolute;margin-left:216.35pt;margin-top:251.35pt;width:64.5pt;height:54.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" fillcolor="#a8d08d [1945]" strokecolor="#4472c4 [3204]" strokeweight="1pt">
                <v:stroke joinstyle="miter"/>
                <v:textbox>
                  <w:txbxContent>
                    <w:p w14:paraId="39DD7380" w14:textId="77777777" w:rsidR="00E265EA" w:rsidRDefault="00E265EA" w:rsidP="00E265EA">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Наука </w:t>
                      </w:r>
                    </w:p>
                  </w:txbxContent>
                </v:textbox>
              </v:oval>
            </w:pict>
          </mc:Fallback>
        </mc:AlternateContent>
      </w:r>
      <w:r w:rsidR="00E265EA" w:rsidRPr="00EC1FF7">
        <w:rPr>
          <w:rFonts w:ascii="Times New Roman" w:hAnsi="Times New Roman" w:cs="Times New Roman"/>
          <w:noProof/>
          <w:lang w:val="ru-RU"/>
        </w:rPr>
        <mc:AlternateContent>
          <mc:Choice Requires="wps">
            <w:drawing>
              <wp:anchor distT="45720" distB="45720" distL="114300" distR="114300" simplePos="0" relativeHeight="251700224" behindDoc="0" locked="0" layoutInCell="1" allowOverlap="1" wp14:anchorId="1912302E" wp14:editId="69CF0C15">
                <wp:simplePos x="0" y="0"/>
                <wp:positionH relativeFrom="page">
                  <wp:posOffset>4423410</wp:posOffset>
                </wp:positionH>
                <wp:positionV relativeFrom="paragraph">
                  <wp:posOffset>1033145</wp:posOffset>
                </wp:positionV>
                <wp:extent cx="2495550" cy="617220"/>
                <wp:effectExtent l="0" t="0" r="19050" b="11430"/>
                <wp:wrapSquare wrapText="bothSides"/>
                <wp:docPr id="61" name="Надпись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617220"/>
                        </a:xfrm>
                        <a:prstGeom prst="rect">
                          <a:avLst/>
                        </a:prstGeom>
                        <a:solidFill>
                          <a:srgbClr val="FFFFFF"/>
                        </a:solidFill>
                        <a:ln w="9525">
                          <a:solidFill>
                            <a:srgbClr val="000000"/>
                          </a:solidFill>
                          <a:miter lim="800000"/>
                          <a:headEnd/>
                          <a:tailEnd/>
                        </a:ln>
                      </wps:spPr>
                      <wps:txbx>
                        <w:txbxContent>
                          <w:p w14:paraId="7FA4D5A1" w14:textId="77777777" w:rsidR="00E265EA" w:rsidRDefault="00E265EA" w:rsidP="00E265EA">
                            <w:pPr>
                              <w:rPr>
                                <w:rFonts w:ascii="Times New Roman" w:hAnsi="Times New Roman" w:cs="Times New Roman"/>
                                <w:sz w:val="24"/>
                                <w:szCs w:val="24"/>
                                <w:lang w:val="ru-RU"/>
                              </w:rPr>
                            </w:pPr>
                            <w:r>
                              <w:rPr>
                                <w:rFonts w:ascii="Times New Roman" w:hAnsi="Times New Roman" w:cs="Times New Roman"/>
                                <w:sz w:val="24"/>
                                <w:szCs w:val="24"/>
                                <w:lang w:val="ru-RU"/>
                              </w:rPr>
                              <w:t>Орган по выработке мер политики по управлению кластерным развитием</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2302E" id="Надпись 61" o:spid="_x0000_s1036" type="#_x0000_t202" style="position:absolute;margin-left:348.3pt;margin-top:81.35pt;width:196.5pt;height:48.6pt;z-index:2517002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">
                <v:textbox>
                  <w:txbxContent>
                    <w:p w14:paraId="7FA4D5A1" w14:textId="77777777" w:rsidR="00E265EA" w:rsidRDefault="00E265EA" w:rsidP="00E265EA">
                      <w:pPr>
                        <w:rPr>
                          <w:rFonts w:ascii="Times New Roman" w:hAnsi="Times New Roman" w:cs="Times New Roman"/>
                          <w:sz w:val="24"/>
                          <w:szCs w:val="24"/>
                          <w:lang w:val="ru-RU"/>
                        </w:rPr>
                      </w:pPr>
                      <w:r>
                        <w:rPr>
                          <w:rFonts w:ascii="Times New Roman" w:hAnsi="Times New Roman" w:cs="Times New Roman"/>
                          <w:sz w:val="24"/>
                          <w:szCs w:val="24"/>
                          <w:lang w:val="ru-RU"/>
                        </w:rPr>
                        <w:t>Орган по выработке мер политики по управлению кластерным развитием</w:t>
                      </w:r>
                    </w:p>
                  </w:txbxContent>
                </v:textbox>
                <w10:wrap type="square" anchorx="page"/>
              </v:shape>
            </w:pict>
          </mc:Fallback>
        </mc:AlternateContent>
      </w:r>
    </w:p>
    <w:p w14:paraId="01860324" w14:textId="202B3576" w:rsidR="00E265EA" w:rsidRPr="00EC1FF7" w:rsidRDefault="00E265EA" w:rsidP="00E265EA">
      <w:pPr>
        <w:spacing w:after="0" w:line="240" w:lineRule="auto"/>
        <w:ind w:firstLine="851"/>
        <w:rPr>
          <w:rFonts w:ascii="Times New Roman" w:hAnsi="Times New Roman" w:cs="Times New Roman"/>
          <w:sz w:val="28"/>
          <w:szCs w:val="28"/>
          <w:lang w:val="ru-RU"/>
        </w:rPr>
      </w:pPr>
    </w:p>
    <w:p w14:paraId="0D332644" w14:textId="156FB864" w:rsidR="00E265EA" w:rsidRPr="00EC1FF7" w:rsidRDefault="00E265EA" w:rsidP="00E265EA">
      <w:pPr>
        <w:spacing w:after="0" w:line="240" w:lineRule="auto"/>
        <w:ind w:firstLine="851"/>
        <w:rPr>
          <w:rFonts w:ascii="Times New Roman" w:hAnsi="Times New Roman" w:cs="Times New Roman"/>
          <w:sz w:val="28"/>
          <w:szCs w:val="28"/>
          <w:lang w:val="ru-RU"/>
        </w:rPr>
      </w:pPr>
    </w:p>
    <w:p w14:paraId="7E4FBC4B" w14:textId="41DE7D06"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53F77A6D"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58207C7E"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7154BFE4"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5B529107"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0992957C"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577D64A7"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008B33C3"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774D7230"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71229E09"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5815BBB9"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54CF9D2B"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3BCD6937"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524A40B7" w14:textId="77777777" w:rsidR="00E265EA" w:rsidRPr="00EC1FF7" w:rsidRDefault="00E265EA" w:rsidP="00E265EA">
      <w:pPr>
        <w:spacing w:after="0" w:line="240" w:lineRule="auto"/>
        <w:ind w:firstLine="851"/>
        <w:jc w:val="both"/>
        <w:rPr>
          <w:rFonts w:ascii="Times New Roman" w:hAnsi="Times New Roman" w:cs="Times New Roman"/>
          <w:sz w:val="28"/>
          <w:szCs w:val="28"/>
          <w:lang w:val="ru-RU"/>
        </w:rPr>
      </w:pPr>
    </w:p>
    <w:p w14:paraId="73EA8185" w14:textId="485647F9" w:rsidR="00E265EA" w:rsidRPr="00EC1FF7" w:rsidRDefault="00E265EA" w:rsidP="00E265EA">
      <w:pPr>
        <w:pStyle w:val="a7"/>
        <w:jc w:val="both"/>
        <w:rPr>
          <w:rFonts w:ascii="Times New Roman" w:hAnsi="Times New Roman"/>
          <w:sz w:val="28"/>
          <w:szCs w:val="28"/>
          <w:lang w:val="ru-RU"/>
        </w:rPr>
      </w:pPr>
    </w:p>
    <w:p w14:paraId="3113E57D" w14:textId="77777777" w:rsidR="00D567E1" w:rsidRPr="00EC1FF7" w:rsidRDefault="00D567E1" w:rsidP="00E265EA">
      <w:pPr>
        <w:pStyle w:val="a7"/>
        <w:jc w:val="both"/>
        <w:rPr>
          <w:rFonts w:ascii="Times New Roman" w:hAnsi="Times New Roman"/>
          <w:sz w:val="28"/>
          <w:szCs w:val="28"/>
          <w:lang w:val="ru-RU"/>
        </w:rPr>
      </w:pPr>
    </w:p>
    <w:p w14:paraId="511E19B1" w14:textId="2C9A826E" w:rsidR="001913A3" w:rsidRPr="00EC1FF7" w:rsidRDefault="001913A3"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Разработка методики и типовой модели создания агропромышленных кластеров, разработка структуры и </w:t>
      </w:r>
      <w:proofErr w:type="gramStart"/>
      <w:r w:rsidRPr="00EC1FF7">
        <w:rPr>
          <w:rFonts w:ascii="Times New Roman" w:hAnsi="Times New Roman"/>
          <w:sz w:val="28"/>
          <w:szCs w:val="28"/>
          <w:lang w:val="ru-RU"/>
        </w:rPr>
        <w:t>подготовка  мастер</w:t>
      </w:r>
      <w:proofErr w:type="gramEnd"/>
      <w:r w:rsidRPr="00EC1FF7">
        <w:rPr>
          <w:rFonts w:ascii="Times New Roman" w:hAnsi="Times New Roman"/>
          <w:sz w:val="28"/>
          <w:szCs w:val="28"/>
          <w:lang w:val="ru-RU"/>
        </w:rPr>
        <w:t xml:space="preserve"> планов агропромышленных кластеров осуществляется Центром кластерного развития и утверждается Советом. </w:t>
      </w:r>
    </w:p>
    <w:p w14:paraId="6345CDF4" w14:textId="4F8DBA97" w:rsidR="008D2CC8" w:rsidRPr="00EC1FF7" w:rsidRDefault="008D2CC8" w:rsidP="008D2CC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На текущем этапе сельскохозяйственного производства, выбраны организации агропромышленных кластеров </w:t>
      </w:r>
      <w:r w:rsidRPr="00EC1FF7">
        <w:rPr>
          <w:rFonts w:ascii="Times New Roman" w:hAnsi="Times New Roman"/>
          <w:color w:val="000099"/>
          <w:sz w:val="28"/>
          <w:szCs w:val="28"/>
          <w:lang w:val="ru-RU"/>
        </w:rPr>
        <w:t>«Зерно», «Молоко», «Мясо», «Картофель», «Овощи</w:t>
      </w:r>
      <w:r w:rsidR="00D567E1" w:rsidRPr="00EC1FF7">
        <w:rPr>
          <w:rFonts w:ascii="Times New Roman" w:hAnsi="Times New Roman"/>
          <w:color w:val="000099"/>
          <w:sz w:val="28"/>
          <w:szCs w:val="28"/>
          <w:lang w:val="ru-RU"/>
        </w:rPr>
        <w:t>-бахчи</w:t>
      </w:r>
      <w:r w:rsidRPr="00EC1FF7">
        <w:rPr>
          <w:rFonts w:ascii="Times New Roman" w:hAnsi="Times New Roman"/>
          <w:color w:val="000099"/>
          <w:sz w:val="28"/>
          <w:szCs w:val="28"/>
          <w:lang w:val="ru-RU"/>
        </w:rPr>
        <w:t>», «Сахар», «Растительное масло», «Фрукты</w:t>
      </w:r>
      <w:r w:rsidR="00D567E1" w:rsidRPr="00EC1FF7">
        <w:rPr>
          <w:rFonts w:ascii="Times New Roman" w:hAnsi="Times New Roman"/>
          <w:color w:val="000099"/>
          <w:sz w:val="28"/>
          <w:szCs w:val="28"/>
          <w:lang w:val="ru-RU"/>
        </w:rPr>
        <w:t>-ягоды</w:t>
      </w:r>
      <w:r w:rsidRPr="00EC1FF7">
        <w:rPr>
          <w:rFonts w:ascii="Times New Roman" w:hAnsi="Times New Roman"/>
          <w:color w:val="000099"/>
          <w:sz w:val="28"/>
          <w:szCs w:val="28"/>
          <w:lang w:val="ru-RU"/>
        </w:rPr>
        <w:t>», «</w:t>
      </w:r>
      <w:r w:rsidR="00D567E1" w:rsidRPr="00EC1FF7">
        <w:rPr>
          <w:rFonts w:ascii="Times New Roman" w:hAnsi="Times New Roman"/>
          <w:color w:val="000099"/>
          <w:sz w:val="28"/>
          <w:szCs w:val="28"/>
          <w:lang w:val="ru-RU"/>
        </w:rPr>
        <w:t>Рыба</w:t>
      </w:r>
      <w:r w:rsidRPr="00EC1FF7">
        <w:rPr>
          <w:rFonts w:ascii="Times New Roman" w:hAnsi="Times New Roman"/>
          <w:color w:val="000099"/>
          <w:sz w:val="28"/>
          <w:szCs w:val="28"/>
          <w:lang w:val="ru-RU"/>
        </w:rPr>
        <w:t>»</w:t>
      </w:r>
      <w:r w:rsidRPr="00EC1FF7">
        <w:rPr>
          <w:rFonts w:ascii="Times New Roman" w:hAnsi="Times New Roman"/>
          <w:sz w:val="28"/>
          <w:szCs w:val="28"/>
          <w:lang w:val="ru-RU"/>
        </w:rPr>
        <w:t xml:space="preserve">. </w:t>
      </w:r>
    </w:p>
    <w:p w14:paraId="567B4766" w14:textId="71CB7C71" w:rsidR="008D2CC8" w:rsidRPr="00EC1FF7" w:rsidRDefault="00396153" w:rsidP="008D2CC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Рассматривая существующую структуру производства, а также природно-климатические и экономические характеристики сельскохозяйственного производства планируется организация следующих агропромышленных кластеров на уровне регионов: </w:t>
      </w:r>
    </w:p>
    <w:p w14:paraId="3E8A860F" w14:textId="778767F9" w:rsidR="008D2CC8" w:rsidRPr="00EC1FF7" w:rsidRDefault="00396153"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1) </w:t>
      </w:r>
      <w:proofErr w:type="spellStart"/>
      <w:r w:rsidRPr="00EC1FF7">
        <w:rPr>
          <w:rFonts w:ascii="Times New Roman" w:hAnsi="Times New Roman"/>
          <w:sz w:val="28"/>
          <w:szCs w:val="28"/>
          <w:lang w:val="ru-RU"/>
        </w:rPr>
        <w:t>Баткенская</w:t>
      </w:r>
      <w:proofErr w:type="spellEnd"/>
      <w:r w:rsidRPr="00EC1FF7">
        <w:rPr>
          <w:rFonts w:ascii="Times New Roman" w:hAnsi="Times New Roman"/>
          <w:sz w:val="28"/>
          <w:szCs w:val="28"/>
          <w:lang w:val="ru-RU"/>
        </w:rPr>
        <w:t xml:space="preserve"> область – кластеры «Молоко», «Мясо», «Овощи</w:t>
      </w:r>
      <w:r w:rsidR="00D567E1" w:rsidRPr="00EC1FF7">
        <w:rPr>
          <w:rFonts w:ascii="Times New Roman" w:hAnsi="Times New Roman"/>
          <w:sz w:val="28"/>
          <w:szCs w:val="28"/>
          <w:lang w:val="ru-RU"/>
        </w:rPr>
        <w:t>-бахчи</w:t>
      </w:r>
      <w:r w:rsidRPr="00EC1FF7">
        <w:rPr>
          <w:rFonts w:ascii="Times New Roman" w:hAnsi="Times New Roman"/>
          <w:sz w:val="28"/>
          <w:szCs w:val="28"/>
          <w:lang w:val="ru-RU"/>
        </w:rPr>
        <w:t>», «Фрукты</w:t>
      </w:r>
      <w:r w:rsidR="00D567E1" w:rsidRPr="00EC1FF7">
        <w:rPr>
          <w:rFonts w:ascii="Times New Roman" w:hAnsi="Times New Roman"/>
          <w:sz w:val="28"/>
          <w:szCs w:val="28"/>
          <w:lang w:val="ru-RU"/>
        </w:rPr>
        <w:t>-ягоды</w:t>
      </w:r>
      <w:r w:rsidRPr="00EC1FF7">
        <w:rPr>
          <w:rFonts w:ascii="Times New Roman" w:hAnsi="Times New Roman"/>
          <w:sz w:val="28"/>
          <w:szCs w:val="28"/>
          <w:lang w:val="ru-RU"/>
        </w:rPr>
        <w:t xml:space="preserve">». </w:t>
      </w:r>
    </w:p>
    <w:p w14:paraId="283A8A30" w14:textId="190967F1" w:rsidR="00396153" w:rsidRPr="00EC1FF7" w:rsidRDefault="00396153"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2) Джалал-</w:t>
      </w:r>
      <w:proofErr w:type="spellStart"/>
      <w:r w:rsidRPr="00EC1FF7">
        <w:rPr>
          <w:rFonts w:ascii="Times New Roman" w:hAnsi="Times New Roman"/>
          <w:sz w:val="28"/>
          <w:szCs w:val="28"/>
          <w:lang w:val="ru-RU"/>
        </w:rPr>
        <w:t>Абадская</w:t>
      </w:r>
      <w:proofErr w:type="spellEnd"/>
      <w:r w:rsidRPr="00EC1FF7">
        <w:rPr>
          <w:rFonts w:ascii="Times New Roman" w:hAnsi="Times New Roman"/>
          <w:sz w:val="28"/>
          <w:szCs w:val="28"/>
          <w:lang w:val="ru-RU"/>
        </w:rPr>
        <w:t xml:space="preserve"> область – кластеры «Молоко», «Мясо», «Овощи</w:t>
      </w:r>
      <w:r w:rsidR="00D567E1" w:rsidRPr="00EC1FF7">
        <w:rPr>
          <w:rFonts w:ascii="Times New Roman" w:hAnsi="Times New Roman"/>
          <w:sz w:val="28"/>
          <w:szCs w:val="28"/>
          <w:lang w:val="ru-RU"/>
        </w:rPr>
        <w:t>-бахчи</w:t>
      </w:r>
      <w:r w:rsidRPr="00EC1FF7">
        <w:rPr>
          <w:rFonts w:ascii="Times New Roman" w:hAnsi="Times New Roman"/>
          <w:sz w:val="28"/>
          <w:szCs w:val="28"/>
          <w:lang w:val="ru-RU"/>
        </w:rPr>
        <w:t>», «Фрукты</w:t>
      </w:r>
      <w:r w:rsidR="00D567E1" w:rsidRPr="00EC1FF7">
        <w:rPr>
          <w:rFonts w:ascii="Times New Roman" w:hAnsi="Times New Roman"/>
          <w:sz w:val="28"/>
          <w:szCs w:val="28"/>
          <w:lang w:val="ru-RU"/>
        </w:rPr>
        <w:t>-ягоды</w:t>
      </w:r>
      <w:r w:rsidRPr="00EC1FF7">
        <w:rPr>
          <w:rFonts w:ascii="Times New Roman" w:hAnsi="Times New Roman"/>
          <w:sz w:val="28"/>
          <w:szCs w:val="28"/>
          <w:lang w:val="ru-RU"/>
        </w:rPr>
        <w:t xml:space="preserve">». </w:t>
      </w:r>
    </w:p>
    <w:p w14:paraId="65289C17" w14:textId="3A7E90B0" w:rsidR="00396153" w:rsidRPr="00EC1FF7" w:rsidRDefault="00396153"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3) Иссык-Кульская область – «Зерно», «Молоко», «Мясо», «Картофель», «Фрукты</w:t>
      </w:r>
      <w:r w:rsidR="00D567E1" w:rsidRPr="00EC1FF7">
        <w:rPr>
          <w:rFonts w:ascii="Times New Roman" w:hAnsi="Times New Roman"/>
          <w:sz w:val="28"/>
          <w:szCs w:val="28"/>
          <w:lang w:val="ru-RU"/>
        </w:rPr>
        <w:t>-ягоды</w:t>
      </w:r>
      <w:r w:rsidRPr="00EC1FF7">
        <w:rPr>
          <w:rFonts w:ascii="Times New Roman" w:hAnsi="Times New Roman"/>
          <w:sz w:val="28"/>
          <w:szCs w:val="28"/>
          <w:lang w:val="ru-RU"/>
        </w:rPr>
        <w:t xml:space="preserve">». </w:t>
      </w:r>
    </w:p>
    <w:p w14:paraId="1FD00E17" w14:textId="71CF47DD" w:rsidR="00CB67E8" w:rsidRPr="00EC1FF7" w:rsidRDefault="00CB67E8"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4) </w:t>
      </w:r>
      <w:proofErr w:type="spellStart"/>
      <w:r w:rsidRPr="00EC1FF7">
        <w:rPr>
          <w:rFonts w:ascii="Times New Roman" w:hAnsi="Times New Roman"/>
          <w:sz w:val="28"/>
          <w:szCs w:val="28"/>
          <w:lang w:val="ru-RU"/>
        </w:rPr>
        <w:t>Нарынская</w:t>
      </w:r>
      <w:proofErr w:type="spellEnd"/>
      <w:r w:rsidRPr="00EC1FF7">
        <w:rPr>
          <w:rFonts w:ascii="Times New Roman" w:hAnsi="Times New Roman"/>
          <w:sz w:val="28"/>
          <w:szCs w:val="28"/>
          <w:lang w:val="ru-RU"/>
        </w:rPr>
        <w:t xml:space="preserve"> область - </w:t>
      </w:r>
      <w:r w:rsidR="00A62318" w:rsidRPr="00EC1FF7">
        <w:rPr>
          <w:rFonts w:ascii="Times New Roman" w:hAnsi="Times New Roman"/>
          <w:sz w:val="28"/>
          <w:szCs w:val="28"/>
          <w:lang w:val="ru-RU"/>
        </w:rPr>
        <w:t xml:space="preserve">«Молоко», «Мясо», «Картофель». </w:t>
      </w:r>
    </w:p>
    <w:p w14:paraId="37180F63" w14:textId="0AD89CB6" w:rsidR="00396153" w:rsidRPr="00EC1FF7" w:rsidRDefault="00CB67E8"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lastRenderedPageBreak/>
        <w:t>5</w:t>
      </w:r>
      <w:r w:rsidR="00396153" w:rsidRPr="00EC1FF7">
        <w:rPr>
          <w:rFonts w:ascii="Times New Roman" w:hAnsi="Times New Roman"/>
          <w:sz w:val="28"/>
          <w:szCs w:val="28"/>
          <w:lang w:val="ru-RU"/>
        </w:rPr>
        <w:t xml:space="preserve">) Ошская область - </w:t>
      </w:r>
      <w:r w:rsidRPr="00EC1FF7">
        <w:rPr>
          <w:rFonts w:ascii="Times New Roman" w:hAnsi="Times New Roman"/>
          <w:sz w:val="28"/>
          <w:szCs w:val="28"/>
          <w:lang w:val="ru-RU"/>
        </w:rPr>
        <w:t>«Зерно», «Молоко», «Мясо», «Картофель», «</w:t>
      </w:r>
      <w:r w:rsidR="00A62318" w:rsidRPr="00EC1FF7">
        <w:rPr>
          <w:rFonts w:ascii="Times New Roman" w:hAnsi="Times New Roman"/>
          <w:sz w:val="28"/>
          <w:szCs w:val="28"/>
          <w:lang w:val="ru-RU"/>
        </w:rPr>
        <w:t>О</w:t>
      </w:r>
      <w:r w:rsidRPr="00EC1FF7">
        <w:rPr>
          <w:rFonts w:ascii="Times New Roman" w:hAnsi="Times New Roman"/>
          <w:sz w:val="28"/>
          <w:szCs w:val="28"/>
          <w:lang w:val="ru-RU"/>
        </w:rPr>
        <w:t>вощи</w:t>
      </w:r>
      <w:r w:rsidR="00D567E1" w:rsidRPr="00EC1FF7">
        <w:rPr>
          <w:rFonts w:ascii="Times New Roman" w:hAnsi="Times New Roman"/>
          <w:sz w:val="28"/>
          <w:szCs w:val="28"/>
          <w:lang w:val="ru-RU"/>
        </w:rPr>
        <w:t>-бахчи</w:t>
      </w:r>
      <w:r w:rsidRPr="00EC1FF7">
        <w:rPr>
          <w:rFonts w:ascii="Times New Roman" w:hAnsi="Times New Roman"/>
          <w:sz w:val="28"/>
          <w:szCs w:val="28"/>
          <w:lang w:val="ru-RU"/>
        </w:rPr>
        <w:t>», «Фрукты</w:t>
      </w:r>
      <w:r w:rsidR="00D567E1" w:rsidRPr="00EC1FF7">
        <w:rPr>
          <w:rFonts w:ascii="Times New Roman" w:hAnsi="Times New Roman"/>
          <w:sz w:val="28"/>
          <w:szCs w:val="28"/>
          <w:lang w:val="ru-RU"/>
        </w:rPr>
        <w:t>-ягоды</w:t>
      </w:r>
      <w:r w:rsidRPr="00EC1FF7">
        <w:rPr>
          <w:rFonts w:ascii="Times New Roman" w:hAnsi="Times New Roman"/>
          <w:sz w:val="28"/>
          <w:szCs w:val="28"/>
          <w:lang w:val="ru-RU"/>
        </w:rPr>
        <w:t xml:space="preserve">». </w:t>
      </w:r>
    </w:p>
    <w:p w14:paraId="4E47DE6B" w14:textId="0AFB6813" w:rsidR="00CB67E8" w:rsidRPr="00EC1FF7" w:rsidRDefault="00CB67E8"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6) </w:t>
      </w:r>
      <w:proofErr w:type="spellStart"/>
      <w:r w:rsidR="00A62318" w:rsidRPr="00EC1FF7">
        <w:rPr>
          <w:rFonts w:ascii="Times New Roman" w:hAnsi="Times New Roman"/>
          <w:sz w:val="28"/>
          <w:szCs w:val="28"/>
          <w:lang w:val="ru-RU"/>
        </w:rPr>
        <w:t>Таласская</w:t>
      </w:r>
      <w:proofErr w:type="spellEnd"/>
      <w:r w:rsidR="00A62318" w:rsidRPr="00EC1FF7">
        <w:rPr>
          <w:rFonts w:ascii="Times New Roman" w:hAnsi="Times New Roman"/>
          <w:sz w:val="28"/>
          <w:szCs w:val="28"/>
          <w:lang w:val="ru-RU"/>
        </w:rPr>
        <w:t xml:space="preserve"> область – «Зерно», «Молоко», «Мясо», «Фрукты</w:t>
      </w:r>
      <w:r w:rsidR="00D567E1" w:rsidRPr="00EC1FF7">
        <w:rPr>
          <w:rFonts w:ascii="Times New Roman" w:hAnsi="Times New Roman"/>
          <w:sz w:val="28"/>
          <w:szCs w:val="28"/>
          <w:lang w:val="ru-RU"/>
        </w:rPr>
        <w:t>-ягоды</w:t>
      </w:r>
      <w:r w:rsidR="00A62318" w:rsidRPr="00EC1FF7">
        <w:rPr>
          <w:rFonts w:ascii="Times New Roman" w:hAnsi="Times New Roman"/>
          <w:sz w:val="28"/>
          <w:szCs w:val="28"/>
          <w:lang w:val="ru-RU"/>
        </w:rPr>
        <w:t xml:space="preserve">». </w:t>
      </w:r>
    </w:p>
    <w:p w14:paraId="73742C1F" w14:textId="7493B93A" w:rsidR="00396153" w:rsidRPr="00EC1FF7" w:rsidRDefault="00A62318"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7. Чуйская область - «Зерно», «Молоко», «Мясо», «Картофель», «Овощи</w:t>
      </w:r>
      <w:r w:rsidR="00D567E1" w:rsidRPr="00EC1FF7">
        <w:rPr>
          <w:rFonts w:ascii="Times New Roman" w:hAnsi="Times New Roman"/>
          <w:sz w:val="28"/>
          <w:szCs w:val="28"/>
          <w:lang w:val="ru-RU"/>
        </w:rPr>
        <w:t>-бахчи</w:t>
      </w:r>
      <w:r w:rsidRPr="00EC1FF7">
        <w:rPr>
          <w:rFonts w:ascii="Times New Roman" w:hAnsi="Times New Roman"/>
          <w:sz w:val="28"/>
          <w:szCs w:val="28"/>
          <w:lang w:val="ru-RU"/>
        </w:rPr>
        <w:t>», «Сахар», «Растительное масло», «</w:t>
      </w:r>
      <w:r w:rsidR="00D567E1" w:rsidRPr="00EC1FF7">
        <w:rPr>
          <w:rFonts w:ascii="Times New Roman" w:hAnsi="Times New Roman"/>
          <w:sz w:val="28"/>
          <w:szCs w:val="28"/>
          <w:lang w:val="ru-RU"/>
        </w:rPr>
        <w:t>Рыба</w:t>
      </w:r>
      <w:r w:rsidRPr="00EC1FF7">
        <w:rPr>
          <w:rFonts w:ascii="Times New Roman" w:hAnsi="Times New Roman"/>
          <w:sz w:val="28"/>
          <w:szCs w:val="28"/>
          <w:lang w:val="ru-RU"/>
        </w:rPr>
        <w:t xml:space="preserve">». </w:t>
      </w:r>
    </w:p>
    <w:p w14:paraId="58225AE3" w14:textId="77777777" w:rsidR="00D60D4C" w:rsidRPr="00EC1FF7" w:rsidRDefault="00D60D4C" w:rsidP="00D60D4C">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Внутри каждого региона, на районном уровне приоритеты будут актуализированы на местном уровне по согласованию со сформированным органом кластерного развития. </w:t>
      </w:r>
    </w:p>
    <w:p w14:paraId="159D7781" w14:textId="77777777" w:rsidR="00D60D4C" w:rsidRPr="00EC1FF7" w:rsidRDefault="00D60D4C" w:rsidP="00D60D4C">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Центральным ядром для формирования кластера является формирование производственной цепочки вертикального уровня в определенной географической зоне. Примером агропромышленной производственной цепочки является «поставщик производственных материалов – сельскохозяйственный производитель - переработчик - распределительная сеть - потребитель». </w:t>
      </w:r>
    </w:p>
    <w:p w14:paraId="3DDF748F" w14:textId="77777777" w:rsidR="000503E2" w:rsidRPr="00EC1FF7" w:rsidRDefault="00D60D4C" w:rsidP="00D60D4C">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Цепочка может иметь как больше звеньев</w:t>
      </w:r>
      <w:r w:rsidR="000503E2"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или меньше</w:t>
      </w:r>
      <w:r w:rsidR="000503E2" w:rsidRPr="00EC1FF7">
        <w:rPr>
          <w:rFonts w:ascii="Times New Roman" w:hAnsi="Times New Roman" w:cs="Times New Roman"/>
          <w:sz w:val="28"/>
          <w:szCs w:val="28"/>
          <w:lang w:val="ru-RU"/>
        </w:rPr>
        <w:t>, в</w:t>
      </w:r>
      <w:r w:rsidRPr="00EC1FF7">
        <w:rPr>
          <w:rFonts w:ascii="Times New Roman" w:hAnsi="Times New Roman" w:cs="Times New Roman"/>
          <w:sz w:val="28"/>
          <w:szCs w:val="28"/>
          <w:lang w:val="ru-RU"/>
        </w:rPr>
        <w:t xml:space="preserve"> любом случае в цепочке должен присутствовать агрегатор (перерабатывающее производство или торгово-логистический центр),</w:t>
      </w:r>
      <w:r w:rsidR="000503E2" w:rsidRPr="00EC1FF7">
        <w:rPr>
          <w:rFonts w:ascii="Times New Roman" w:hAnsi="Times New Roman" w:cs="Times New Roman"/>
          <w:sz w:val="28"/>
          <w:szCs w:val="28"/>
          <w:lang w:val="ru-RU"/>
        </w:rPr>
        <w:t xml:space="preserve"> </w:t>
      </w:r>
      <w:r w:rsidRPr="00EC1FF7">
        <w:rPr>
          <w:rFonts w:ascii="Times New Roman" w:hAnsi="Times New Roman" w:cs="Times New Roman"/>
          <w:sz w:val="28"/>
          <w:szCs w:val="28"/>
          <w:lang w:val="ru-RU"/>
        </w:rPr>
        <w:t>котор</w:t>
      </w:r>
      <w:r w:rsidR="000503E2" w:rsidRPr="00EC1FF7">
        <w:rPr>
          <w:rFonts w:ascii="Times New Roman" w:hAnsi="Times New Roman" w:cs="Times New Roman"/>
          <w:sz w:val="28"/>
          <w:szCs w:val="28"/>
          <w:lang w:val="ru-RU"/>
        </w:rPr>
        <w:t>ый</w:t>
      </w:r>
      <w:r w:rsidRPr="00EC1FF7">
        <w:rPr>
          <w:rFonts w:ascii="Times New Roman" w:hAnsi="Times New Roman" w:cs="Times New Roman"/>
          <w:sz w:val="28"/>
          <w:szCs w:val="28"/>
          <w:lang w:val="ru-RU"/>
        </w:rPr>
        <w:t xml:space="preserve"> будет способствовать консолидации потоков продукта и увеличению добавленной стоимости. Это крайне важно с учетом </w:t>
      </w:r>
      <w:proofErr w:type="spellStart"/>
      <w:r w:rsidRPr="00EC1FF7">
        <w:rPr>
          <w:rFonts w:ascii="Times New Roman" w:hAnsi="Times New Roman" w:cs="Times New Roman"/>
          <w:sz w:val="28"/>
          <w:szCs w:val="28"/>
          <w:lang w:val="ru-RU"/>
        </w:rPr>
        <w:t>мелкотоварности</w:t>
      </w:r>
      <w:proofErr w:type="spellEnd"/>
      <w:r w:rsidRPr="00EC1FF7">
        <w:rPr>
          <w:rFonts w:ascii="Times New Roman" w:hAnsi="Times New Roman" w:cs="Times New Roman"/>
          <w:sz w:val="28"/>
          <w:szCs w:val="28"/>
          <w:lang w:val="ru-RU"/>
        </w:rPr>
        <w:t xml:space="preserve"> </w:t>
      </w:r>
      <w:r w:rsidR="000503E2" w:rsidRPr="00EC1FF7">
        <w:rPr>
          <w:rFonts w:ascii="Times New Roman" w:hAnsi="Times New Roman" w:cs="Times New Roman"/>
          <w:sz w:val="28"/>
          <w:szCs w:val="28"/>
          <w:lang w:val="ru-RU"/>
        </w:rPr>
        <w:t>сельскохозяйственного</w:t>
      </w:r>
      <w:r w:rsidRPr="00EC1FF7">
        <w:rPr>
          <w:rFonts w:ascii="Times New Roman" w:hAnsi="Times New Roman" w:cs="Times New Roman"/>
          <w:sz w:val="28"/>
          <w:szCs w:val="28"/>
          <w:lang w:val="ru-RU"/>
        </w:rPr>
        <w:t xml:space="preserve"> производства в стране.</w:t>
      </w:r>
    </w:p>
    <w:p w14:paraId="39059FF7" w14:textId="44DCF794" w:rsidR="00D60D4C" w:rsidRPr="00EC1FF7" w:rsidRDefault="00D60D4C" w:rsidP="00D60D4C">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Агрегатор может иметь производственный характер переработки продукта (сахар, зерно, молоко, мясо), либо консолидационный и технический характер в случае отсутствия глубокой переработки (фрукты, овощи)</w:t>
      </w:r>
      <w:r w:rsidR="000503E2" w:rsidRPr="00EC1FF7">
        <w:rPr>
          <w:rFonts w:ascii="Times New Roman" w:hAnsi="Times New Roman" w:cs="Times New Roman"/>
          <w:sz w:val="28"/>
          <w:szCs w:val="28"/>
          <w:lang w:val="ru-RU"/>
        </w:rPr>
        <w:t xml:space="preserve"> </w:t>
      </w:r>
      <w:r w:rsidRPr="00EC1FF7">
        <w:rPr>
          <w:rFonts w:ascii="Times New Roman" w:hAnsi="Times New Roman" w:cs="Times New Roman"/>
          <w:sz w:val="28"/>
          <w:szCs w:val="28"/>
          <w:lang w:val="ru-RU"/>
        </w:rPr>
        <w:t>-</w:t>
      </w:r>
      <w:r w:rsidRPr="00EC1FF7">
        <w:rPr>
          <w:rFonts w:ascii="Times New Roman" w:hAnsi="Times New Roman" w:cs="Times New Roman"/>
          <w:lang w:val="ru-RU"/>
        </w:rPr>
        <w:t xml:space="preserve"> </w:t>
      </w:r>
      <w:r w:rsidRPr="00EC1FF7">
        <w:rPr>
          <w:rFonts w:ascii="Times New Roman" w:hAnsi="Times New Roman" w:cs="Times New Roman"/>
          <w:sz w:val="28"/>
          <w:szCs w:val="28"/>
          <w:lang w:val="ru-RU"/>
        </w:rPr>
        <w:t xml:space="preserve">торгово-логистический центр. </w:t>
      </w:r>
    </w:p>
    <w:p w14:paraId="64FA7A5E" w14:textId="75992464" w:rsidR="000503E2" w:rsidRPr="00EC1FF7" w:rsidRDefault="00D60D4C" w:rsidP="00D60D4C">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Производственный агрегатор должен иметь характер устойчивого предприятия, через которое и будут реализованы основные меры государственной политики - стимулирование, дотации и преференции. Непроизводственный агрегатор необходим, так как он будет играть роль в выстраивании </w:t>
      </w:r>
      <w:r w:rsidR="000503E2" w:rsidRPr="00EC1FF7">
        <w:rPr>
          <w:rFonts w:ascii="Times New Roman" w:hAnsi="Times New Roman" w:cs="Times New Roman"/>
          <w:sz w:val="28"/>
          <w:szCs w:val="28"/>
          <w:lang w:val="ru-RU"/>
        </w:rPr>
        <w:t>цепочек добавленной стоимости</w:t>
      </w:r>
      <w:r w:rsidRPr="00EC1FF7">
        <w:rPr>
          <w:rFonts w:ascii="Times New Roman" w:hAnsi="Times New Roman" w:cs="Times New Roman"/>
          <w:sz w:val="28"/>
          <w:szCs w:val="28"/>
          <w:lang w:val="ru-RU"/>
        </w:rPr>
        <w:t xml:space="preserve"> с ориентацией на внутреннюю торговлю и экспорт, как продукты свежей линейки</w:t>
      </w:r>
      <w:r w:rsidR="00E11164"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так и продукции переработки</w:t>
      </w:r>
      <w:r w:rsidR="000503E2" w:rsidRPr="00EC1FF7">
        <w:rPr>
          <w:rFonts w:ascii="Times New Roman" w:hAnsi="Times New Roman" w:cs="Times New Roman"/>
          <w:sz w:val="28"/>
          <w:szCs w:val="28"/>
          <w:lang w:val="ru-RU"/>
        </w:rPr>
        <w:t xml:space="preserve"> </w:t>
      </w:r>
      <w:r w:rsidRPr="00EC1FF7">
        <w:rPr>
          <w:rFonts w:ascii="Times New Roman" w:hAnsi="Times New Roman" w:cs="Times New Roman"/>
          <w:sz w:val="28"/>
          <w:szCs w:val="28"/>
          <w:lang w:val="ru-RU"/>
        </w:rPr>
        <w:t>- вопросы стандартов (лаборатории), упаковки, маркировки, прослеживаемости продуктов питания.</w:t>
      </w:r>
      <w:r w:rsidR="00F031B0" w:rsidRPr="00EC1FF7">
        <w:rPr>
          <w:rFonts w:ascii="Times New Roman" w:hAnsi="Times New Roman" w:cs="Times New Roman"/>
          <w:sz w:val="28"/>
          <w:szCs w:val="28"/>
          <w:lang w:val="ru-RU"/>
        </w:rPr>
        <w:t xml:space="preserve"> </w:t>
      </w:r>
    </w:p>
    <w:p w14:paraId="5E3748AB" w14:textId="09EBA449" w:rsidR="00F031B0" w:rsidRPr="00EC1FF7" w:rsidRDefault="00D60D4C" w:rsidP="00D60D4C">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Кроме того, непроизводственный агрегатор должен иметь мощности по сортировке и градации продукции, а также площади для хранения (в том числе с регулируемым температурным режимом) и логистические возможности – железнодорожные подъезды, автомобильные дороги, автостоянки и гостиницы.</w:t>
      </w:r>
      <w:r w:rsidR="00F031B0" w:rsidRPr="00EC1FF7">
        <w:rPr>
          <w:rFonts w:ascii="Times New Roman" w:hAnsi="Times New Roman" w:cs="Times New Roman"/>
          <w:sz w:val="28"/>
          <w:szCs w:val="28"/>
          <w:lang w:val="ru-RU"/>
        </w:rPr>
        <w:t xml:space="preserve"> </w:t>
      </w:r>
    </w:p>
    <w:p w14:paraId="27D696FB" w14:textId="488CD795" w:rsidR="00D60D4C" w:rsidRPr="00EC1FF7" w:rsidRDefault="00D60D4C" w:rsidP="00D60D4C">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Ключевым элементом кластерного развития является идентификация, и отбор агрегаторов для оказывания стимулирующих мер по поддержке через кластерные объединения по приоритетным направлениям сельскохозяйственной продукции. </w:t>
      </w:r>
    </w:p>
    <w:p w14:paraId="6F147AD1" w14:textId="0B0A5AE3" w:rsidR="0062733A" w:rsidRPr="00EC1FF7" w:rsidRDefault="0062733A" w:rsidP="0062733A">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2. Критерии выбора участников агропромышленных кластеров </w:t>
      </w:r>
    </w:p>
    <w:p w14:paraId="7FB896A3" w14:textId="274D5CAE" w:rsidR="0062733A" w:rsidRPr="00EC1FF7" w:rsidRDefault="0062733A" w:rsidP="0062733A">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Важной мерой для развития кластера является выбор целевого субъекта - агрегатора. Критерии устанавливаются Советом кластерного развития для </w:t>
      </w:r>
      <w:r w:rsidRPr="00EC1FF7">
        <w:rPr>
          <w:rFonts w:ascii="Times New Roman" w:hAnsi="Times New Roman" w:cs="Times New Roman"/>
          <w:sz w:val="28"/>
          <w:szCs w:val="28"/>
          <w:lang w:val="ru-RU"/>
        </w:rPr>
        <w:lastRenderedPageBreak/>
        <w:t xml:space="preserve">фокусирования государственной поддержки агрегаторами кластеров. В качестве критериев предлагается установить: </w:t>
      </w:r>
    </w:p>
    <w:p w14:paraId="6777EF03" w14:textId="59F37173"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приобретение производственных материалов и услуг агрегатором осуществляется прозрачно, согласно законодательству Кыргызской Республики;</w:t>
      </w:r>
    </w:p>
    <w:p w14:paraId="7F193368" w14:textId="43D00D43"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степень </w:t>
      </w:r>
      <w:proofErr w:type="spellStart"/>
      <w:r w:rsidRPr="00EC1FF7">
        <w:rPr>
          <w:rFonts w:ascii="Times New Roman" w:hAnsi="Times New Roman" w:cs="Times New Roman"/>
          <w:sz w:val="28"/>
          <w:szCs w:val="28"/>
          <w:lang w:val="ru-RU"/>
        </w:rPr>
        <w:t>фискализации</w:t>
      </w:r>
      <w:proofErr w:type="spellEnd"/>
      <w:r w:rsidRPr="00EC1FF7">
        <w:rPr>
          <w:rFonts w:ascii="Times New Roman" w:hAnsi="Times New Roman" w:cs="Times New Roman"/>
          <w:sz w:val="28"/>
          <w:szCs w:val="28"/>
          <w:lang w:val="ru-RU"/>
        </w:rPr>
        <w:t xml:space="preserve"> компании - доля выплат налогов к обороту компании должна соответствовать законодательству Кыргызской Республики; </w:t>
      </w:r>
    </w:p>
    <w:p w14:paraId="04D61D83" w14:textId="0F3E2094"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консолидационный эффект, то есть способность консолидировать фермеров через контракты по закупу, а также обеспечения их производственными ресурсами - семенами, удобрениями, механизацией сельскохозяйственной техники. Минимальный уровень также может быть двух уровней - минимум 700 фермеров для национальных агрегаторов и меньший размер для агрегаторов областного уровня – 200 фермеров. Также в некоторых случаях можно говорить не о количестве фермеров, а по производственным параметрам. В растениеводстве можно применить размер консолидированных посевных площадей от 1 000 га для производства сахарной свеклы. Для животноводства это может быть количество консолидированного скота, 500 голов крупного рогатого скота молочного направления, или 500 голов крупного рогатого скота мясного направления, или 1000 голов мелкого рогатого скота; </w:t>
      </w:r>
    </w:p>
    <w:p w14:paraId="2536E077" w14:textId="0B26AEA2"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измеримость планируемого эффекта от конкретного проекта – реализация мастер плана должна повлиять либо на национальный уровень производства, либо на областной. Например, поддержка проекта по производству сахарной свеклы, должна привести к росту отечественного производства сахара, как минимум на 20% в сравнении со средним уровнем за последние три года. </w:t>
      </w:r>
    </w:p>
    <w:p w14:paraId="454DFFB6" w14:textId="003B17D3"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доля на рынке минимум 3 %, за исключением новых создаваемых предприятий (на национальном и региональном уровне), то есть долю от национального производства. Этот параметр подходит для производственного агрегатора. Если же установление такого критерия приводит к тому, что не остается предприятий для оказания поддержки, то этот кластер имеет не национальное, а региональное значение. В таком случае, необходимо установить критерием долю от регионального производства, например 3 % от областного производства. Это также дает возможность установить два разных уровня агрегаторов - национальный и областной. Стимулирование их также может быть различным, поскольку эффект от них имеет существенные различия. </w:t>
      </w:r>
    </w:p>
    <w:p w14:paraId="5C57B1B9" w14:textId="67F0A9D5"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степень соответствия индикаторов ESG (</w:t>
      </w:r>
      <w:proofErr w:type="spellStart"/>
      <w:r w:rsidRPr="00EC1FF7">
        <w:rPr>
          <w:rFonts w:ascii="Times New Roman" w:hAnsi="Times New Roman" w:cs="Times New Roman"/>
          <w:sz w:val="28"/>
          <w:szCs w:val="28"/>
          <w:lang w:val="ru-RU"/>
        </w:rPr>
        <w:t>Environmental</w:t>
      </w:r>
      <w:proofErr w:type="spellEnd"/>
      <w:r w:rsidRPr="00EC1FF7">
        <w:rPr>
          <w:rFonts w:ascii="Times New Roman" w:hAnsi="Times New Roman" w:cs="Times New Roman"/>
          <w:sz w:val="28"/>
          <w:szCs w:val="28"/>
          <w:lang w:val="ru-RU"/>
        </w:rPr>
        <w:t xml:space="preserve">, </w:t>
      </w:r>
      <w:proofErr w:type="spellStart"/>
      <w:r w:rsidRPr="00EC1FF7">
        <w:rPr>
          <w:rFonts w:ascii="Times New Roman" w:hAnsi="Times New Roman" w:cs="Times New Roman"/>
          <w:sz w:val="28"/>
          <w:szCs w:val="28"/>
          <w:lang w:val="ru-RU"/>
        </w:rPr>
        <w:t>Social</w:t>
      </w:r>
      <w:proofErr w:type="spellEnd"/>
      <w:r w:rsidRPr="00EC1FF7">
        <w:rPr>
          <w:rFonts w:ascii="Times New Roman" w:hAnsi="Times New Roman" w:cs="Times New Roman"/>
          <w:sz w:val="28"/>
          <w:szCs w:val="28"/>
          <w:lang w:val="ru-RU"/>
        </w:rPr>
        <w:t xml:space="preserve">, </w:t>
      </w:r>
      <w:proofErr w:type="spellStart"/>
      <w:r w:rsidRPr="00EC1FF7">
        <w:rPr>
          <w:rFonts w:ascii="Times New Roman" w:hAnsi="Times New Roman" w:cs="Times New Roman"/>
          <w:sz w:val="28"/>
          <w:szCs w:val="28"/>
          <w:lang w:val="ru-RU"/>
        </w:rPr>
        <w:t>and</w:t>
      </w:r>
      <w:proofErr w:type="spellEnd"/>
      <w:r w:rsidRPr="00EC1FF7">
        <w:rPr>
          <w:rFonts w:ascii="Times New Roman" w:hAnsi="Times New Roman" w:cs="Times New Roman"/>
          <w:sz w:val="28"/>
          <w:szCs w:val="28"/>
          <w:lang w:val="ru-RU"/>
        </w:rPr>
        <w:t xml:space="preserve"> </w:t>
      </w:r>
      <w:proofErr w:type="spellStart"/>
      <w:r w:rsidRPr="00EC1FF7">
        <w:rPr>
          <w:rFonts w:ascii="Times New Roman" w:hAnsi="Times New Roman" w:cs="Times New Roman"/>
          <w:sz w:val="28"/>
          <w:szCs w:val="28"/>
          <w:lang w:val="ru-RU"/>
        </w:rPr>
        <w:t>Corporate</w:t>
      </w:r>
      <w:proofErr w:type="spellEnd"/>
      <w:r w:rsidRPr="00EC1FF7">
        <w:rPr>
          <w:rFonts w:ascii="Times New Roman" w:hAnsi="Times New Roman" w:cs="Times New Roman"/>
          <w:sz w:val="28"/>
          <w:szCs w:val="28"/>
          <w:lang w:val="ru-RU"/>
        </w:rPr>
        <w:t xml:space="preserve"> </w:t>
      </w:r>
      <w:proofErr w:type="spellStart"/>
      <w:r w:rsidRPr="00EC1FF7">
        <w:rPr>
          <w:rFonts w:ascii="Times New Roman" w:hAnsi="Times New Roman" w:cs="Times New Roman"/>
          <w:sz w:val="28"/>
          <w:szCs w:val="28"/>
          <w:lang w:val="ru-RU"/>
        </w:rPr>
        <w:t>Governance</w:t>
      </w:r>
      <w:proofErr w:type="spellEnd"/>
      <w:r w:rsidRPr="00EC1FF7">
        <w:rPr>
          <w:rFonts w:ascii="Times New Roman" w:hAnsi="Times New Roman" w:cs="Times New Roman"/>
          <w:sz w:val="28"/>
          <w:szCs w:val="28"/>
          <w:lang w:val="ru-RU"/>
        </w:rPr>
        <w:t xml:space="preserve"> – экология, социальная ответственность и управление) — это подход к инвестированию, подразумевающий вложение средств компании, которые следуют принципам экологичности, социальной ответственности и работают над повышением уровня корпоративного управления. </w:t>
      </w:r>
    </w:p>
    <w:p w14:paraId="0182890F" w14:textId="77777777"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уровень областного или регионального развития необходим если требуется поддержать проект, который не будет иметь значимого роста в производстве на </w:t>
      </w:r>
      <w:r w:rsidRPr="00EC1FF7">
        <w:rPr>
          <w:rFonts w:ascii="Times New Roman" w:hAnsi="Times New Roman" w:cs="Times New Roman"/>
          <w:sz w:val="28"/>
          <w:szCs w:val="28"/>
          <w:lang w:val="ru-RU"/>
        </w:rPr>
        <w:lastRenderedPageBreak/>
        <w:t xml:space="preserve">национальном уровне, однако важен по другим параметрам – вопросы развития приграничных территорий, отдаленных горных районов, территорий с низким экономическим развитием. </w:t>
      </w:r>
    </w:p>
    <w:p w14:paraId="7D0B9090" w14:textId="3FB5E736"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данном случае определяются территориальные зоны приоритетного значения, и разрабатываются специальные показатели регионального значения, которые необходимо поддержать – создание новых рабочих мест, строительство производственной и непроизводственной инфраструктуры (водопровода и канализации, автомобильных дорог, связи) и других инвестиционных проектов. </w:t>
      </w:r>
    </w:p>
    <w:p w14:paraId="2B49E06C" w14:textId="6D29F0E6"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Эти социально-ориентированные меры являются базой для строительства агропромышленных кластеров в долгосрочной перспективе. </w:t>
      </w:r>
    </w:p>
    <w:p w14:paraId="4C335D62" w14:textId="77777777"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Одним из важных элементов развития производственного сектора сырьевой группы, является стимулирование перехода мелкотоварного производства к кооперации. В этой связи критерием для действующих и создаваемых кооперативов является: </w:t>
      </w:r>
    </w:p>
    <w:p w14:paraId="699263BF" w14:textId="21BC64A2"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1</w:t>
      </w:r>
      <w:r w:rsidR="002E774A"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Официально зарегистрированный кооператив в соответствии законодательству К</w:t>
      </w:r>
      <w:r w:rsidR="002E774A" w:rsidRPr="00EC1FF7">
        <w:rPr>
          <w:rFonts w:ascii="Times New Roman" w:hAnsi="Times New Roman" w:cs="Times New Roman"/>
          <w:sz w:val="28"/>
          <w:szCs w:val="28"/>
          <w:lang w:val="ru-RU"/>
        </w:rPr>
        <w:t>ыргызской Республики</w:t>
      </w:r>
      <w:r w:rsidRPr="00EC1FF7">
        <w:rPr>
          <w:rFonts w:ascii="Times New Roman" w:hAnsi="Times New Roman" w:cs="Times New Roman"/>
          <w:sz w:val="28"/>
          <w:szCs w:val="28"/>
          <w:lang w:val="ru-RU"/>
        </w:rPr>
        <w:t>;</w:t>
      </w:r>
      <w:r w:rsidR="002E774A" w:rsidRPr="00EC1FF7">
        <w:rPr>
          <w:rFonts w:ascii="Times New Roman" w:hAnsi="Times New Roman" w:cs="Times New Roman"/>
          <w:sz w:val="28"/>
          <w:szCs w:val="28"/>
          <w:lang w:val="ru-RU"/>
        </w:rPr>
        <w:t xml:space="preserve"> </w:t>
      </w:r>
    </w:p>
    <w:p w14:paraId="30098CDA" w14:textId="6C12BF75"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2</w:t>
      </w:r>
      <w:r w:rsidR="002E774A"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Основная деятельность кооператива ведется территориально </w:t>
      </w:r>
      <w:r w:rsidR="00E11164" w:rsidRPr="00EC1FF7">
        <w:rPr>
          <w:rFonts w:ascii="Times New Roman" w:hAnsi="Times New Roman" w:cs="Times New Roman"/>
          <w:sz w:val="28"/>
          <w:szCs w:val="28"/>
          <w:lang w:val="ru-RU"/>
        </w:rPr>
        <w:t xml:space="preserve">на </w:t>
      </w:r>
      <w:r w:rsidRPr="00EC1FF7">
        <w:rPr>
          <w:rFonts w:ascii="Times New Roman" w:hAnsi="Times New Roman" w:cs="Times New Roman"/>
          <w:sz w:val="28"/>
          <w:szCs w:val="28"/>
          <w:lang w:val="ru-RU"/>
        </w:rPr>
        <w:t>месте нахождения предоставляемой с</w:t>
      </w:r>
      <w:r w:rsidR="002E774A" w:rsidRPr="00EC1FF7">
        <w:rPr>
          <w:rFonts w:ascii="Times New Roman" w:hAnsi="Times New Roman" w:cs="Times New Roman"/>
          <w:sz w:val="28"/>
          <w:szCs w:val="28"/>
          <w:lang w:val="ru-RU"/>
        </w:rPr>
        <w:t>ельскохозяйственной</w:t>
      </w:r>
      <w:r w:rsidRPr="00EC1FF7">
        <w:rPr>
          <w:rFonts w:ascii="Times New Roman" w:hAnsi="Times New Roman" w:cs="Times New Roman"/>
          <w:sz w:val="28"/>
          <w:szCs w:val="28"/>
          <w:lang w:val="ru-RU"/>
        </w:rPr>
        <w:t xml:space="preserve"> земли;</w:t>
      </w:r>
      <w:r w:rsidR="002E774A" w:rsidRPr="00EC1FF7">
        <w:rPr>
          <w:rFonts w:ascii="Times New Roman" w:hAnsi="Times New Roman" w:cs="Times New Roman"/>
          <w:sz w:val="28"/>
          <w:szCs w:val="28"/>
          <w:lang w:val="ru-RU"/>
        </w:rPr>
        <w:t xml:space="preserve"> </w:t>
      </w:r>
    </w:p>
    <w:p w14:paraId="796D4156" w14:textId="45F45461"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3</w:t>
      </w:r>
      <w:r w:rsidR="002E774A"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Срок активной деятельности не менее 3-х лет, за исключением целенаправленно открываемых кооперативов, в рамках проектов и программ отраслевого развития и построения </w:t>
      </w:r>
      <w:r w:rsidR="002E774A" w:rsidRPr="00EC1FF7">
        <w:rPr>
          <w:rFonts w:ascii="Times New Roman" w:hAnsi="Times New Roman" w:cs="Times New Roman"/>
          <w:sz w:val="28"/>
          <w:szCs w:val="28"/>
          <w:lang w:val="ru-RU"/>
        </w:rPr>
        <w:t xml:space="preserve">агропромышленных </w:t>
      </w:r>
      <w:r w:rsidRPr="00EC1FF7">
        <w:rPr>
          <w:rFonts w:ascii="Times New Roman" w:hAnsi="Times New Roman" w:cs="Times New Roman"/>
          <w:sz w:val="28"/>
          <w:szCs w:val="28"/>
          <w:lang w:val="ru-RU"/>
        </w:rPr>
        <w:t>кластеро</w:t>
      </w:r>
      <w:r w:rsidR="002E774A" w:rsidRPr="00EC1FF7">
        <w:rPr>
          <w:rFonts w:ascii="Times New Roman" w:hAnsi="Times New Roman" w:cs="Times New Roman"/>
          <w:sz w:val="28"/>
          <w:szCs w:val="28"/>
          <w:lang w:val="ru-RU"/>
        </w:rPr>
        <w:t>в</w:t>
      </w:r>
      <w:r w:rsidRPr="00EC1FF7">
        <w:rPr>
          <w:rFonts w:ascii="Times New Roman" w:hAnsi="Times New Roman" w:cs="Times New Roman"/>
          <w:sz w:val="28"/>
          <w:szCs w:val="28"/>
          <w:lang w:val="ru-RU"/>
        </w:rPr>
        <w:t>;</w:t>
      </w:r>
      <w:r w:rsidR="002E774A" w:rsidRPr="00EC1FF7">
        <w:rPr>
          <w:rFonts w:ascii="Times New Roman" w:hAnsi="Times New Roman" w:cs="Times New Roman"/>
          <w:sz w:val="28"/>
          <w:szCs w:val="28"/>
          <w:lang w:val="ru-RU"/>
        </w:rPr>
        <w:t xml:space="preserve"> </w:t>
      </w:r>
    </w:p>
    <w:p w14:paraId="6F707EA5" w14:textId="5719AC2A"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4</w:t>
      </w:r>
      <w:r w:rsidR="002E774A"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Соблюдение кооперативом общепризнанных кооперативных принципов, подтвержденный заключением аудита (необходим минимальный аудит управленческой деятельности кооператива и принципов кооперации);</w:t>
      </w:r>
      <w:r w:rsidR="001F0477" w:rsidRPr="00EC1FF7">
        <w:rPr>
          <w:rFonts w:ascii="Times New Roman" w:hAnsi="Times New Roman" w:cs="Times New Roman"/>
          <w:sz w:val="28"/>
          <w:szCs w:val="28"/>
          <w:lang w:val="ru-RU"/>
        </w:rPr>
        <w:t xml:space="preserve"> </w:t>
      </w:r>
    </w:p>
    <w:p w14:paraId="49B76A44" w14:textId="4162295D"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5</w:t>
      </w:r>
      <w:r w:rsidR="002E774A" w:rsidRPr="00EC1FF7">
        <w:rPr>
          <w:rFonts w:ascii="Times New Roman" w:hAnsi="Times New Roman" w:cs="Times New Roman"/>
          <w:sz w:val="28"/>
          <w:szCs w:val="28"/>
          <w:lang w:val="ru-RU"/>
        </w:rPr>
        <w:t>)</w:t>
      </w:r>
      <w:r w:rsidRPr="00EC1FF7">
        <w:rPr>
          <w:rFonts w:ascii="Times New Roman" w:hAnsi="Times New Roman" w:cs="Times New Roman"/>
          <w:sz w:val="28"/>
          <w:szCs w:val="28"/>
          <w:lang w:val="ru-RU"/>
        </w:rPr>
        <w:t xml:space="preserve"> Ведение кооперативом делопроизводства и бухгалтерского учета достаточного для идентификации его как сельскохозяйственного или товарно-сервисного (необходим минимальный бухгалтерский аудит финансовой деятельности кооператива);</w:t>
      </w:r>
      <w:r w:rsidR="006209FC" w:rsidRPr="00EC1FF7">
        <w:rPr>
          <w:rFonts w:ascii="Times New Roman" w:hAnsi="Times New Roman" w:cs="Times New Roman"/>
          <w:sz w:val="28"/>
          <w:szCs w:val="28"/>
          <w:lang w:val="ru-RU"/>
        </w:rPr>
        <w:t xml:space="preserve"> </w:t>
      </w:r>
    </w:p>
    <w:p w14:paraId="1C7482F4" w14:textId="7EE48244" w:rsidR="0062733A" w:rsidRPr="00EC1FF7" w:rsidRDefault="002E774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6)</w:t>
      </w:r>
      <w:r w:rsidR="0062733A" w:rsidRPr="00EC1FF7">
        <w:rPr>
          <w:rFonts w:ascii="Times New Roman" w:hAnsi="Times New Roman" w:cs="Times New Roman"/>
          <w:sz w:val="28"/>
          <w:szCs w:val="28"/>
          <w:lang w:val="ru-RU"/>
        </w:rPr>
        <w:t xml:space="preserve"> Достаточность материально-технического и кадрового потенциала для использования с/х земли с соблюдением норм и технологий агротехнических мероприятий; </w:t>
      </w:r>
    </w:p>
    <w:p w14:paraId="3CD092B9" w14:textId="6DD9BEA8"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7. Системное ведение работы по обучению и повышению знаний членов кооператива, а также развитие кооперативной культуры;</w:t>
      </w:r>
      <w:r w:rsidR="006209FC" w:rsidRPr="00EC1FF7">
        <w:rPr>
          <w:rFonts w:ascii="Times New Roman" w:hAnsi="Times New Roman" w:cs="Times New Roman"/>
          <w:sz w:val="28"/>
          <w:szCs w:val="28"/>
          <w:lang w:val="ru-RU"/>
        </w:rPr>
        <w:t xml:space="preserve"> </w:t>
      </w:r>
    </w:p>
    <w:p w14:paraId="28999302" w14:textId="535BDA81" w:rsidR="0062733A" w:rsidRPr="00EC1FF7" w:rsidRDefault="0062733A" w:rsidP="0062733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8. Соблюдение экологических норм и обязательство по улучшению состояния почвы </w:t>
      </w:r>
      <w:r w:rsidR="006209FC" w:rsidRPr="00EC1FF7">
        <w:rPr>
          <w:rFonts w:ascii="Times New Roman" w:hAnsi="Times New Roman" w:cs="Times New Roman"/>
          <w:sz w:val="28"/>
          <w:szCs w:val="28"/>
          <w:lang w:val="ru-RU"/>
        </w:rPr>
        <w:t>сельскохозяйственной</w:t>
      </w:r>
      <w:r w:rsidRPr="00EC1FF7">
        <w:rPr>
          <w:rFonts w:ascii="Times New Roman" w:hAnsi="Times New Roman" w:cs="Times New Roman"/>
          <w:sz w:val="28"/>
          <w:szCs w:val="28"/>
          <w:lang w:val="ru-RU"/>
        </w:rPr>
        <w:t xml:space="preserve"> земли.</w:t>
      </w:r>
      <w:r w:rsidR="006209FC" w:rsidRPr="00EC1FF7">
        <w:rPr>
          <w:rFonts w:ascii="Times New Roman" w:hAnsi="Times New Roman" w:cs="Times New Roman"/>
          <w:sz w:val="28"/>
          <w:szCs w:val="28"/>
          <w:lang w:val="ru-RU"/>
        </w:rPr>
        <w:t xml:space="preserve"> </w:t>
      </w:r>
    </w:p>
    <w:p w14:paraId="26A9785D" w14:textId="77777777" w:rsidR="0062733A" w:rsidRPr="00EC1FF7" w:rsidRDefault="0062733A" w:rsidP="0062733A">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Совет кластерного развития вправе устанавливать очередность рассмотрения проектов и поддержки отдельных кластеров, так же, как и необходимые критерии для выбора агрегаторов и производителей сельскохозяйственного сырья. Все обсуждения и обоснования решений </w:t>
      </w:r>
      <w:r w:rsidRPr="00EC1FF7">
        <w:rPr>
          <w:rFonts w:ascii="Times New Roman" w:hAnsi="Times New Roman" w:cs="Times New Roman"/>
          <w:sz w:val="28"/>
          <w:szCs w:val="28"/>
          <w:lang w:val="ru-RU"/>
        </w:rPr>
        <w:lastRenderedPageBreak/>
        <w:t xml:space="preserve">проводятся в открытом режиме и при необходимости согласовываются с руководством государства. </w:t>
      </w:r>
    </w:p>
    <w:p w14:paraId="03A12558" w14:textId="4E7B49F2" w:rsidR="00D60D4C" w:rsidRPr="00EC1FF7" w:rsidRDefault="00D60D4C" w:rsidP="001913A3">
      <w:pPr>
        <w:pStyle w:val="a7"/>
        <w:ind w:firstLine="708"/>
        <w:jc w:val="both"/>
        <w:rPr>
          <w:rFonts w:ascii="Times New Roman" w:hAnsi="Times New Roman"/>
          <w:sz w:val="28"/>
          <w:szCs w:val="28"/>
          <w:lang w:val="ru-RU"/>
        </w:rPr>
      </w:pPr>
    </w:p>
    <w:p w14:paraId="0ACC7166" w14:textId="1D375F8E" w:rsidR="001913A3" w:rsidRPr="00EC1FF7" w:rsidRDefault="008D2CC8" w:rsidP="001913A3">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2. Решение задач приоритета «Определение политики стимулирования и регулирования кластерного развития» </w:t>
      </w:r>
    </w:p>
    <w:p w14:paraId="546BF978"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Меры поддержки развития кластеров в агропромышленном комплексе Кыргызской Республики будут включать в себя нефинансовые и финансовые меры стимулирования участников кластерных объединений. </w:t>
      </w:r>
    </w:p>
    <w:p w14:paraId="4DAF6D0E"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Нефинансовые меры поддержки кластерного развития, планируемые для реализации через Совет кластерного развития, будут включать в себя: </w:t>
      </w:r>
    </w:p>
    <w:p w14:paraId="5A1571D9"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1) Приоритетное выделение сельскохозяйственных земель находящихся под управлением государственных органов и органов местного самоуправления семеноводческим, племенным хозяйствам и кооперативам, участвующим в кластерных объединениях. Выдача земель должна быть обоснована в мастер-планах развития кластерных объединений, с выделением также обязательств участников агропромышленных кластеров по целевому использованию и повышения плодородия сельскохозяйственных земель. </w:t>
      </w:r>
    </w:p>
    <w:p w14:paraId="3272600E"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2) Меры нетарифной поддержки и регулирования внешней и взаимной торговли Кыргызской Республики – квоты на ввоз, временные ограничения на ввоз и вывоз целевых товаров и продуктов, антидемпинговые меры по защите рынков Кыргызстана в рамках возможностей ВТО и ЕАЭС. </w:t>
      </w:r>
    </w:p>
    <w:p w14:paraId="579C4CA4" w14:textId="77777777" w:rsidR="00E11164" w:rsidRPr="00EC1FF7" w:rsidRDefault="00062BBE" w:rsidP="00E11164">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3) Меры по продвижению товаров отечественного производства через регулирование нормативных правовых актов по внутренней торговле республики. </w:t>
      </w:r>
      <w:bookmarkStart w:id="8" w:name="_Hlk97215345"/>
    </w:p>
    <w:p w14:paraId="6BB9F296" w14:textId="77777777" w:rsidR="00E11164" w:rsidRPr="00EC1FF7" w:rsidRDefault="00E11164" w:rsidP="00E11164">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Меры могут включать в себя ограничение доли импортных товаров по позициям, представленным отечественными товаропроизводителями, также, меры по поддержке компании, занимающихся маркетингом и продвижением отечественных товаров, способствующие усиление позиций сельскохозяйственной продукции и продуктов ее переработки.</w:t>
      </w:r>
    </w:p>
    <w:bookmarkEnd w:id="8"/>
    <w:p w14:paraId="6790A2EE" w14:textId="64E572E5" w:rsidR="00062BBE" w:rsidRPr="00EC1FF7" w:rsidRDefault="00062BBE" w:rsidP="00062BBE">
      <w:pPr>
        <w:spacing w:after="0" w:line="240" w:lineRule="auto"/>
        <w:ind w:firstLine="851"/>
        <w:jc w:val="both"/>
        <w:rPr>
          <w:rFonts w:ascii="Times New Roman" w:hAnsi="Times New Roman" w:cs="Times New Roman"/>
          <w:sz w:val="28"/>
          <w:szCs w:val="28"/>
          <w:lang w:val="ru-RU"/>
        </w:rPr>
      </w:pPr>
    </w:p>
    <w:p w14:paraId="1C926BCD" w14:textId="2BD5DEFD"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4) Косвенное субсидирование – налоговые льготы для участников агропромышленных кластеров - перерабатывающих предприятий, торговых сетей, организации поставляющих товары и услуги в аграрном секторе. Меры косвенного субсидирования также должны прорабатываться в представленных мастер-планах. </w:t>
      </w:r>
    </w:p>
    <w:p w14:paraId="383E4CE6"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Данные меры будут обсуждаться в рамках Совета, прорабатываться Центром кластерного развития и рекомендоваться для рассмотрения ответственными государственными органами. Вопросы выделения земельных ресурсов будут в обязательном порядке согласовываться с местными органами власти. </w:t>
      </w:r>
    </w:p>
    <w:p w14:paraId="4918DA96" w14:textId="46D868A0"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lastRenderedPageBreak/>
        <w:t>Финансовые меры поддержки кластерного развития включают в себя льготное кредитование и финансирование: проектное финансирование, государственные ценные бумаги, и финансирование под государственные гарантии. В качестве основного финансового оператора в рамках данной концепции будут выступать ОАО «</w:t>
      </w:r>
      <w:proofErr w:type="spellStart"/>
      <w:r w:rsidRPr="00EC1FF7">
        <w:rPr>
          <w:rFonts w:ascii="Times New Roman" w:hAnsi="Times New Roman" w:cs="Times New Roman"/>
          <w:sz w:val="28"/>
          <w:szCs w:val="28"/>
          <w:lang w:val="ru-RU"/>
        </w:rPr>
        <w:t>Айыл</w:t>
      </w:r>
      <w:proofErr w:type="spellEnd"/>
      <w:r w:rsidRPr="00EC1FF7">
        <w:rPr>
          <w:rFonts w:ascii="Times New Roman" w:hAnsi="Times New Roman" w:cs="Times New Roman"/>
          <w:sz w:val="28"/>
          <w:szCs w:val="28"/>
          <w:lang w:val="ru-RU"/>
        </w:rPr>
        <w:t xml:space="preserve"> Банк» и ОАО «РСК Банк», а также финансовые институты - фонды развития и специализированные государственные фонды. </w:t>
      </w:r>
    </w:p>
    <w:p w14:paraId="2E86EF55" w14:textId="09985185"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Банки с государственным участием по рекомендации Совета кластерного развития при Министерстве сельского хозяйства Кыргызской Республики, выделяют заемные средства агрегаторам на залоговой и беззалоговой основе (по трем вариантам финансирования), при реализации схемы проектного управления. </w:t>
      </w:r>
    </w:p>
    <w:p w14:paraId="59868DD3" w14:textId="5D167C14"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Банки с государственным участием кредитуют фермеров и предпринимателей на залоговой и беззалоговой основе, по льготной процентной ставке, при рекомендации агрегатора/торгово-логистического центра, как участника кластерного объединения при наличии контракта. В случае неисполнения контракта - к заемщику банков с государственным участием применяется действующая коммерческая процентная ставка. Принципиальная схема доступа к финансовым средствам для участников </w:t>
      </w:r>
      <w:r w:rsidR="004F6D6F" w:rsidRPr="00EC1FF7">
        <w:rPr>
          <w:rFonts w:ascii="Times New Roman" w:hAnsi="Times New Roman" w:cs="Times New Roman"/>
          <w:sz w:val="28"/>
          <w:szCs w:val="28"/>
          <w:lang w:val="ru-RU"/>
        </w:rPr>
        <w:t xml:space="preserve">агропромышленных </w:t>
      </w:r>
      <w:r w:rsidRPr="00EC1FF7">
        <w:rPr>
          <w:rFonts w:ascii="Times New Roman" w:hAnsi="Times New Roman" w:cs="Times New Roman"/>
          <w:sz w:val="28"/>
          <w:szCs w:val="28"/>
          <w:lang w:val="ru-RU"/>
        </w:rPr>
        <w:t>кластер</w:t>
      </w:r>
      <w:r w:rsidR="004F6D6F" w:rsidRPr="00EC1FF7">
        <w:rPr>
          <w:rFonts w:ascii="Times New Roman" w:hAnsi="Times New Roman" w:cs="Times New Roman"/>
          <w:sz w:val="28"/>
          <w:szCs w:val="28"/>
          <w:lang w:val="ru-RU"/>
        </w:rPr>
        <w:t>ов</w:t>
      </w:r>
      <w:r w:rsidRPr="00EC1FF7">
        <w:rPr>
          <w:rFonts w:ascii="Times New Roman" w:hAnsi="Times New Roman" w:cs="Times New Roman"/>
          <w:sz w:val="28"/>
          <w:szCs w:val="28"/>
          <w:lang w:val="ru-RU"/>
        </w:rPr>
        <w:t xml:space="preserve"> отображена на схеме </w:t>
      </w:r>
      <w:r w:rsidR="004F6D6F" w:rsidRPr="00EC1FF7">
        <w:rPr>
          <w:rFonts w:ascii="Times New Roman" w:hAnsi="Times New Roman" w:cs="Times New Roman"/>
          <w:sz w:val="28"/>
          <w:szCs w:val="28"/>
          <w:lang w:val="ru-RU"/>
        </w:rPr>
        <w:t>1</w:t>
      </w:r>
      <w:r w:rsidRPr="00EC1FF7">
        <w:rPr>
          <w:rFonts w:ascii="Times New Roman" w:hAnsi="Times New Roman" w:cs="Times New Roman"/>
          <w:sz w:val="28"/>
          <w:szCs w:val="28"/>
          <w:lang w:val="ru-RU"/>
        </w:rPr>
        <w:t>.</w:t>
      </w:r>
      <w:r w:rsidR="004F6D6F" w:rsidRPr="00EC1FF7">
        <w:rPr>
          <w:rFonts w:ascii="Times New Roman" w:hAnsi="Times New Roman" w:cs="Times New Roman"/>
          <w:sz w:val="28"/>
          <w:szCs w:val="28"/>
          <w:lang w:val="ru-RU"/>
        </w:rPr>
        <w:t xml:space="preserve"> </w:t>
      </w:r>
    </w:p>
    <w:p w14:paraId="470D1CAB" w14:textId="2AFBE3E5" w:rsidR="004F6D6F" w:rsidRPr="00EC1FF7" w:rsidRDefault="004F6D6F" w:rsidP="00062BBE">
      <w:pPr>
        <w:spacing w:after="0" w:line="240" w:lineRule="auto"/>
        <w:ind w:firstLine="851"/>
        <w:jc w:val="both"/>
        <w:rPr>
          <w:rFonts w:ascii="Times New Roman" w:hAnsi="Times New Roman" w:cs="Times New Roman"/>
          <w:sz w:val="28"/>
          <w:szCs w:val="28"/>
          <w:lang w:val="ru-RU"/>
        </w:rPr>
      </w:pPr>
    </w:p>
    <w:p w14:paraId="1C62876F" w14:textId="77777777" w:rsidR="00E265EA" w:rsidRPr="00EC1FF7" w:rsidRDefault="00E265EA" w:rsidP="00062BBE">
      <w:pPr>
        <w:spacing w:after="0" w:line="240" w:lineRule="auto"/>
        <w:ind w:firstLine="851"/>
        <w:jc w:val="both"/>
        <w:rPr>
          <w:rFonts w:ascii="Times New Roman" w:hAnsi="Times New Roman" w:cs="Times New Roman"/>
          <w:sz w:val="28"/>
          <w:szCs w:val="28"/>
          <w:lang w:val="ru-RU"/>
        </w:rPr>
      </w:pPr>
    </w:p>
    <w:p w14:paraId="0A93C02F" w14:textId="5A625403" w:rsidR="004F6D6F" w:rsidRPr="00EC1FF7" w:rsidRDefault="004F6D6F" w:rsidP="004F6D6F">
      <w:pPr>
        <w:spacing w:after="0" w:line="240" w:lineRule="auto"/>
        <w:jc w:val="center"/>
        <w:rPr>
          <w:rFonts w:ascii="Times New Roman" w:hAnsi="Times New Roman" w:cs="Times New Roman"/>
          <w:b/>
          <w:bCs/>
          <w:sz w:val="28"/>
          <w:szCs w:val="28"/>
          <w:lang w:val="ru-RU"/>
        </w:rPr>
      </w:pPr>
      <w:r w:rsidRPr="00EC1FF7">
        <w:rPr>
          <w:rFonts w:ascii="Times New Roman" w:hAnsi="Times New Roman" w:cs="Times New Roman"/>
          <w:b/>
          <w:bCs/>
          <w:sz w:val="28"/>
          <w:szCs w:val="28"/>
          <w:lang w:val="ru-RU"/>
        </w:rPr>
        <w:t>Схема 1. Принципиальная схема финансирования участников кластерного развития</w:t>
      </w:r>
    </w:p>
    <w:p w14:paraId="61407E8C" w14:textId="77777777" w:rsidR="004F6D6F" w:rsidRPr="00EC1FF7" w:rsidRDefault="004F6D6F" w:rsidP="004F6D6F">
      <w:pPr>
        <w:spacing w:after="0" w:line="240" w:lineRule="auto"/>
        <w:ind w:firstLine="851"/>
        <w:rPr>
          <w:rFonts w:ascii="Times New Roman" w:hAnsi="Times New Roman" w:cs="Times New Roman"/>
          <w:sz w:val="28"/>
          <w:szCs w:val="28"/>
          <w:lang w:val="ru-RU"/>
        </w:rPr>
      </w:pPr>
    </w:p>
    <w:p w14:paraId="7B190294" w14:textId="147A62F4" w:rsidR="004F6D6F" w:rsidRPr="00EC1FF7" w:rsidRDefault="004F6D6F" w:rsidP="004F6D6F">
      <w:pPr>
        <w:spacing w:after="0" w:line="240" w:lineRule="auto"/>
        <w:ind w:left="-142"/>
        <w:rPr>
          <w:rFonts w:ascii="Times New Roman" w:hAnsi="Times New Roman" w:cs="Times New Roman"/>
          <w:sz w:val="28"/>
          <w:szCs w:val="28"/>
          <w:lang w:val="ru-RU"/>
        </w:rPr>
        <w:sectPr w:rsidR="004F6D6F" w:rsidRPr="00EC1FF7">
          <w:footerReference w:type="default" r:id="rId7"/>
          <w:pgSz w:w="12240" w:h="15840"/>
          <w:pgMar w:top="1418" w:right="994" w:bottom="1440" w:left="1440" w:header="720" w:footer="720" w:gutter="0"/>
          <w:cols w:space="720"/>
        </w:sectPr>
      </w:pPr>
      <w:r w:rsidRPr="00EC1FF7">
        <w:rPr>
          <w:rFonts w:ascii="Times New Roman" w:hAnsi="Times New Roman" w:cs="Times New Roman"/>
          <w:noProof/>
          <w:lang w:val="ru-RU"/>
        </w:rPr>
        <w:lastRenderedPageBreak/>
        <w:drawing>
          <wp:inline distT="0" distB="0" distL="0" distR="0" wp14:anchorId="0984DC5C" wp14:editId="490671E4">
            <wp:extent cx="6226810" cy="4304030"/>
            <wp:effectExtent l="0" t="0" r="2540" b="1270"/>
            <wp:docPr id="41" name="Рисунок 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6810" cy="4304030"/>
                    </a:xfrm>
                    <a:prstGeom prst="rect">
                      <a:avLst/>
                    </a:prstGeom>
                    <a:noFill/>
                    <a:ln>
                      <a:noFill/>
                    </a:ln>
                  </pic:spPr>
                </pic:pic>
              </a:graphicData>
            </a:graphic>
          </wp:inline>
        </w:drawing>
      </w:r>
    </w:p>
    <w:p w14:paraId="19FBAF9F" w14:textId="45F7CF1A" w:rsidR="00062BBE" w:rsidRPr="00EC1FF7" w:rsidRDefault="005B6721"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lastRenderedPageBreak/>
        <w:t xml:space="preserve">1) </w:t>
      </w:r>
      <w:r w:rsidR="00062BBE" w:rsidRPr="00EC1FF7">
        <w:rPr>
          <w:rFonts w:ascii="Times New Roman" w:hAnsi="Times New Roman" w:cs="Times New Roman"/>
          <w:sz w:val="28"/>
          <w:szCs w:val="28"/>
          <w:lang w:val="ru-RU"/>
        </w:rPr>
        <w:t>Проектное финансирование.</w:t>
      </w:r>
      <w:r w:rsidRPr="00EC1FF7">
        <w:rPr>
          <w:rFonts w:ascii="Times New Roman" w:hAnsi="Times New Roman" w:cs="Times New Roman"/>
          <w:sz w:val="28"/>
          <w:szCs w:val="28"/>
          <w:lang w:val="ru-RU"/>
        </w:rPr>
        <w:t xml:space="preserve"> </w:t>
      </w:r>
    </w:p>
    <w:p w14:paraId="678D23AD"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Основными особенностями проектного финансирования является в первую очередь, правовая, организационная и финансовая организация реализуемого проекта, которая позволяет обеспечить прозрачность финансовых результатов и оценить его эффективность. При таком варианте финансирования денежные средства возникающие в процессе реализации проекта служат основным источником возврата заемных средств, а создаваемые активы служат обеспечением по кредиту. </w:t>
      </w:r>
    </w:p>
    <w:p w14:paraId="2C9E978A"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Участниками проектного финансирования являются центр кластерного развития, финансовый институт (банк или фонд развития) как основной финансирующий компонент и участник кластерного объединения. Участник кластера вносит свои активы в проект в качестве гарантии, а финансовая организация финансирует проект согласно достигнутой договоренности. При этом контроль движения денежных средств в организации участника остается за финансовым институтом. </w:t>
      </w:r>
    </w:p>
    <w:p w14:paraId="5193FEF0" w14:textId="77777777" w:rsidR="005B6721"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Проектное финансирование требует тщательной проработки проекта для исключения рисков финансирующей стороны. Основными </w:t>
      </w:r>
      <w:r w:rsidR="005B6721" w:rsidRPr="00EC1FF7">
        <w:rPr>
          <w:rFonts w:ascii="Times New Roman" w:hAnsi="Times New Roman" w:cs="Times New Roman"/>
          <w:sz w:val="28"/>
          <w:szCs w:val="28"/>
          <w:lang w:val="ru-RU"/>
        </w:rPr>
        <w:t>отрицательными рисками</w:t>
      </w:r>
      <w:r w:rsidRPr="00EC1FF7">
        <w:rPr>
          <w:rFonts w:ascii="Times New Roman" w:hAnsi="Times New Roman" w:cs="Times New Roman"/>
          <w:sz w:val="28"/>
          <w:szCs w:val="28"/>
          <w:lang w:val="ru-RU"/>
        </w:rPr>
        <w:t xml:space="preserve"> являются высокие риски, поскольку все выводы о доходности проекта основываются исключительно на прогнозах будущих доходов, что увеличивает ставки заемных средств. Основным преимуществом проектного финансирования является отсутствие необходимости предоставления гарантии со стороны участника кластерного объединения. </w:t>
      </w:r>
    </w:p>
    <w:p w14:paraId="5B284DFE" w14:textId="35A82DA8"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Кроме того, проектное финансирование требует точной оценки показателей экономической эффективности проекта, для снижения рисков реализации проекта. Для снижения рисков и стоимости ресурсов требуется страхование проекта, а также привлечения профессиональной команды управляющих. </w:t>
      </w:r>
    </w:p>
    <w:p w14:paraId="3444E057"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Сроки реализации при проектном финансировании, как правило, среднесрочные, с горизонтом 3–5 лет. Мониторинг и контроль реализации проекта на постоянной основе осуществляется специалистами всех участвующих сторон. Проект считается завершенным после возврата инвестиций, проект закрывается или меняется его правовая и организационная форма, путем включения созданных активов в баланс участника кластера и выхода финансового института из управления проектом. </w:t>
      </w:r>
    </w:p>
    <w:p w14:paraId="515F45FE" w14:textId="0E1DBAE0" w:rsidR="00062BBE" w:rsidRPr="00EC1FF7" w:rsidRDefault="005B6721"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2) </w:t>
      </w:r>
      <w:r w:rsidR="00062BBE" w:rsidRPr="00EC1FF7">
        <w:rPr>
          <w:rFonts w:ascii="Times New Roman" w:hAnsi="Times New Roman" w:cs="Times New Roman"/>
          <w:sz w:val="28"/>
          <w:szCs w:val="28"/>
          <w:lang w:val="ru-RU"/>
        </w:rPr>
        <w:t>Государственные ценные бумаги</w:t>
      </w:r>
      <w:r w:rsidRPr="00EC1FF7">
        <w:rPr>
          <w:rFonts w:ascii="Times New Roman" w:hAnsi="Times New Roman" w:cs="Times New Roman"/>
          <w:sz w:val="28"/>
          <w:szCs w:val="28"/>
          <w:lang w:val="ru-RU"/>
        </w:rPr>
        <w:t xml:space="preserve">. </w:t>
      </w:r>
    </w:p>
    <w:p w14:paraId="4F0CF9B0" w14:textId="651B18E2"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Одним из видов стимулирования развития кластеров является предоставление гарантийного обеспечения, что расширяет возможности участников кластеров в получении финансирования со стороны коммерческих банков и фондов развития. Выпускаемые гарантийные обязательства в виде государственных ценных бумаг</w:t>
      </w:r>
      <w:r w:rsidR="005B6721" w:rsidRPr="00EC1FF7">
        <w:rPr>
          <w:rFonts w:ascii="Times New Roman" w:hAnsi="Times New Roman" w:cs="Times New Roman"/>
          <w:sz w:val="28"/>
          <w:szCs w:val="28"/>
          <w:lang w:val="ru-RU"/>
        </w:rPr>
        <w:t xml:space="preserve"> (ГЦБ)</w:t>
      </w:r>
      <w:r w:rsidRPr="00EC1FF7">
        <w:rPr>
          <w:rFonts w:ascii="Times New Roman" w:hAnsi="Times New Roman" w:cs="Times New Roman"/>
          <w:sz w:val="28"/>
          <w:szCs w:val="28"/>
          <w:lang w:val="ru-RU"/>
        </w:rPr>
        <w:t xml:space="preserve"> являются ликвидным инструментом и принимается всеми финансовыми институтами в качестве замены необходимого залогового обеспечения. При этом банки и фонды развития обязаны проводить оценку бизнеса и рисков для минимизации потерь.</w:t>
      </w:r>
      <w:r w:rsidR="005B6721" w:rsidRPr="00EC1FF7">
        <w:rPr>
          <w:rFonts w:ascii="Times New Roman" w:hAnsi="Times New Roman" w:cs="Times New Roman"/>
          <w:sz w:val="28"/>
          <w:szCs w:val="28"/>
          <w:lang w:val="ru-RU"/>
        </w:rPr>
        <w:t xml:space="preserve"> </w:t>
      </w:r>
    </w:p>
    <w:p w14:paraId="3FD3BBAA" w14:textId="5B96909C"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lastRenderedPageBreak/>
        <w:t>Министерство финансов Кыргызской Республики выпускает специальную ценную бумагу в виде гарантийного обязательства для участников кластера, в объеме, сроке и сумме согласно рекомендации Совета кластеров, которые будут использованы для покрытия обязательного требования по предоставлению залогового обеспечения. Данное обязательство (ГЦБ) является беспроцентной гарантией и служит исключительно для целей покрытия залогового обеспечения. ГЦБ принимаются любыми коммерческими банками и фондами участвующих в финансировании участников кластера.</w:t>
      </w:r>
      <w:r w:rsidR="005B6721" w:rsidRPr="00EC1FF7">
        <w:rPr>
          <w:rFonts w:ascii="Times New Roman" w:hAnsi="Times New Roman" w:cs="Times New Roman"/>
          <w:sz w:val="28"/>
          <w:szCs w:val="28"/>
          <w:lang w:val="ru-RU"/>
        </w:rPr>
        <w:t xml:space="preserve"> </w:t>
      </w:r>
    </w:p>
    <w:p w14:paraId="38D343B9"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Участник кластера обращается в Совет кластеров с целью получения гарантийного обязательства на согласованную сумму и срок действия ГЦБ. Рассмотрев заявку участника кластера, при соответствии целям, задачам развития кластера Совет принимает решение и выпускает рекомендацию о выделении гарантийного обязательства в пользу заявителя. Участник кластера далее обращается в коммерческие банки и/или фонды развития, которые могут профинансировать проект участника кластера и предоставляет в качестве залогового обеспечения гарантийное обязательство. </w:t>
      </w:r>
    </w:p>
    <w:p w14:paraId="1BD9D751"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Подобный вид гарантийного обязательства активно применяется в мировой практике и служит действенным инструментом для получения доступа к финансированию без предоставления залогового обеспечения. Использование данных ГЦБ не требует дополнительных изменений в законодательных актах Кыргызской Республики и применимо в практической деятельности. </w:t>
      </w:r>
    </w:p>
    <w:p w14:paraId="0F26005E" w14:textId="05B26BCF" w:rsidR="00062BBE" w:rsidRPr="00EC1FF7" w:rsidRDefault="005B6721"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3) </w:t>
      </w:r>
      <w:r w:rsidR="00062BBE" w:rsidRPr="00EC1FF7">
        <w:rPr>
          <w:rFonts w:ascii="Times New Roman" w:hAnsi="Times New Roman" w:cs="Times New Roman"/>
          <w:sz w:val="28"/>
          <w:szCs w:val="28"/>
          <w:lang w:val="ru-RU"/>
        </w:rPr>
        <w:t>Механизм финансирования по государственным гарантия</w:t>
      </w:r>
      <w:r w:rsidR="00CA182B" w:rsidRPr="00EC1FF7">
        <w:rPr>
          <w:rFonts w:ascii="Times New Roman" w:hAnsi="Times New Roman" w:cs="Times New Roman"/>
          <w:sz w:val="28"/>
          <w:szCs w:val="28"/>
          <w:lang w:val="ru-RU"/>
        </w:rPr>
        <w:t>м</w:t>
      </w:r>
      <w:r w:rsidRPr="00EC1FF7">
        <w:rPr>
          <w:rFonts w:ascii="Times New Roman" w:hAnsi="Times New Roman" w:cs="Times New Roman"/>
          <w:sz w:val="28"/>
          <w:szCs w:val="28"/>
          <w:lang w:val="ru-RU"/>
        </w:rPr>
        <w:t xml:space="preserve">. </w:t>
      </w:r>
    </w:p>
    <w:p w14:paraId="3FE8C3A1"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Данный механизм использует схему взаимодействия между государством, финансовыми институтами и конечными получателями финансирования. Практика других стран показывает, что наиболее действенным механизмом развития кластерного подхода является государственная поддержка в виде создания специальных льготных программ кредитования через коммерческие банки/фонды, либо путем предоставления гарантий для финансовых институтов осуществляющих непосредственное финансирование участников кластера.</w:t>
      </w:r>
    </w:p>
    <w:p w14:paraId="5FA5DB24" w14:textId="28DE86E5"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Предусматривается выделение государством финансовых ресурсов направленных на прямое финансирование участников кластеров. Разрабатывается программа финансирования кластера и выделяются средства путем докапитализации ОАО «</w:t>
      </w:r>
      <w:proofErr w:type="spellStart"/>
      <w:r w:rsidRPr="00EC1FF7">
        <w:rPr>
          <w:rFonts w:ascii="Times New Roman" w:hAnsi="Times New Roman" w:cs="Times New Roman"/>
          <w:sz w:val="28"/>
          <w:szCs w:val="28"/>
          <w:lang w:val="ru-RU"/>
        </w:rPr>
        <w:t>Айыл</w:t>
      </w:r>
      <w:proofErr w:type="spellEnd"/>
      <w:r w:rsidRPr="00EC1FF7">
        <w:rPr>
          <w:rFonts w:ascii="Times New Roman" w:hAnsi="Times New Roman" w:cs="Times New Roman"/>
          <w:sz w:val="28"/>
          <w:szCs w:val="28"/>
          <w:lang w:val="ru-RU"/>
        </w:rPr>
        <w:t xml:space="preserve"> Банк» и РСК «Банк», которые в дальнейшем будут направлены на финансирование участников кластера в виде льготных кредитов, гарантий и лизинговых продуктов. </w:t>
      </w:r>
    </w:p>
    <w:p w14:paraId="7BE9B67C" w14:textId="5BE51116" w:rsidR="00CA182B" w:rsidRPr="00EC1FF7" w:rsidRDefault="00CA182B"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Уполномоченным органом ежегодно будет разработаны проекты решени</w:t>
      </w:r>
      <w:r w:rsidR="0061676A" w:rsidRPr="00EC1FF7">
        <w:rPr>
          <w:rFonts w:ascii="Times New Roman" w:hAnsi="Times New Roman" w:cs="Times New Roman"/>
          <w:sz w:val="28"/>
          <w:szCs w:val="28"/>
          <w:lang w:val="ru-RU"/>
        </w:rPr>
        <w:t>й</w:t>
      </w:r>
      <w:r w:rsidRPr="00EC1FF7">
        <w:rPr>
          <w:rFonts w:ascii="Times New Roman" w:hAnsi="Times New Roman" w:cs="Times New Roman"/>
          <w:sz w:val="28"/>
          <w:szCs w:val="28"/>
          <w:lang w:val="ru-RU"/>
        </w:rPr>
        <w:t xml:space="preserve"> Кабинета Министров</w:t>
      </w:r>
      <w:r w:rsidR="00E11164" w:rsidRPr="00EC1FF7">
        <w:rPr>
          <w:lang w:val="ru-RU"/>
        </w:rPr>
        <w:t xml:space="preserve"> </w:t>
      </w:r>
      <w:r w:rsidR="00E11164" w:rsidRPr="00EC1FF7">
        <w:rPr>
          <w:rFonts w:ascii="Times New Roman" w:hAnsi="Times New Roman" w:cs="Times New Roman"/>
          <w:sz w:val="28"/>
          <w:szCs w:val="28"/>
          <w:lang w:val="ru-RU"/>
        </w:rPr>
        <w:t>Кыргызской Республики</w:t>
      </w:r>
      <w:r w:rsidRPr="00EC1FF7">
        <w:rPr>
          <w:rFonts w:ascii="Times New Roman" w:hAnsi="Times New Roman" w:cs="Times New Roman"/>
          <w:sz w:val="28"/>
          <w:szCs w:val="28"/>
          <w:lang w:val="ru-RU"/>
        </w:rPr>
        <w:t xml:space="preserve"> по выделению денежных средств для финансирование агропромышленных кластеров.</w:t>
      </w:r>
    </w:p>
    <w:p w14:paraId="78D4E43E"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Преимуществами данного подхода являются доступность средств для участников кластера как стоимостном, так и временном измерении. К недостаткам можно отнести факторы, связанные с предоставлением </w:t>
      </w:r>
      <w:r w:rsidRPr="00EC1FF7">
        <w:rPr>
          <w:rFonts w:ascii="Times New Roman" w:hAnsi="Times New Roman" w:cs="Times New Roman"/>
          <w:sz w:val="28"/>
          <w:szCs w:val="28"/>
          <w:lang w:val="ru-RU"/>
        </w:rPr>
        <w:lastRenderedPageBreak/>
        <w:t>необходимого обеспечения по привлекаемым ресурсам, оценкой финансового положения участника кластера и его способностью отвечать по принятым обязательствам перед банком.</w:t>
      </w:r>
    </w:p>
    <w:p w14:paraId="1A451B82" w14:textId="77777777" w:rsidR="00062BBE" w:rsidRPr="00EC1FF7" w:rsidRDefault="00062BBE" w:rsidP="00062BBE">
      <w:pPr>
        <w:spacing w:after="0" w:line="240" w:lineRule="auto"/>
        <w:ind w:firstLine="851"/>
        <w:jc w:val="both"/>
        <w:rPr>
          <w:rFonts w:ascii="Times New Roman" w:hAnsi="Times New Roman" w:cs="Times New Roman"/>
          <w:sz w:val="28"/>
          <w:szCs w:val="28"/>
          <w:lang w:val="ru-RU"/>
        </w:rPr>
      </w:pPr>
    </w:p>
    <w:p w14:paraId="358DD577" w14:textId="0950224D" w:rsidR="005569F6" w:rsidRPr="00EC1FF7" w:rsidRDefault="005B6721" w:rsidP="007D1268">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3. Решение задач приоритет</w:t>
      </w:r>
      <w:r w:rsidR="003371FD" w:rsidRPr="00EC1FF7">
        <w:rPr>
          <w:rFonts w:ascii="Times New Roman" w:hAnsi="Times New Roman"/>
          <w:sz w:val="28"/>
          <w:szCs w:val="28"/>
          <w:lang w:val="ru-RU"/>
        </w:rPr>
        <w:t>а</w:t>
      </w:r>
      <w:r w:rsidRPr="00EC1FF7">
        <w:rPr>
          <w:rFonts w:ascii="Times New Roman" w:hAnsi="Times New Roman"/>
          <w:sz w:val="28"/>
          <w:szCs w:val="28"/>
          <w:lang w:val="ru-RU"/>
        </w:rPr>
        <w:t xml:space="preserve"> «Выработка мер по обеспечению продовольственной безопасности»</w:t>
      </w:r>
      <w:r w:rsidR="007D1268" w:rsidRPr="00EC1FF7">
        <w:rPr>
          <w:rFonts w:ascii="Times New Roman" w:hAnsi="Times New Roman"/>
          <w:sz w:val="28"/>
          <w:szCs w:val="28"/>
          <w:lang w:val="ru-RU"/>
        </w:rPr>
        <w:t xml:space="preserve"> </w:t>
      </w:r>
    </w:p>
    <w:p w14:paraId="1AE7A8DB" w14:textId="7E54D444"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На текущем этапе </w:t>
      </w:r>
      <w:r w:rsidR="007D1268" w:rsidRPr="00EC1FF7">
        <w:rPr>
          <w:rFonts w:ascii="Times New Roman" w:hAnsi="Times New Roman" w:cs="Times New Roman"/>
          <w:sz w:val="28"/>
          <w:szCs w:val="28"/>
          <w:lang w:val="ru-RU"/>
        </w:rPr>
        <w:t>сельскохозяйственного</w:t>
      </w:r>
      <w:r w:rsidRPr="00EC1FF7">
        <w:rPr>
          <w:rFonts w:ascii="Times New Roman" w:hAnsi="Times New Roman" w:cs="Times New Roman"/>
          <w:sz w:val="28"/>
          <w:szCs w:val="28"/>
          <w:lang w:val="ru-RU"/>
        </w:rPr>
        <w:t xml:space="preserve"> производства, в стране выбраны девять продуктов продовольственной безопасности - зерно, мясо, молоко, сахар, </w:t>
      </w:r>
      <w:r w:rsidR="000D480E" w:rsidRPr="00EC1FF7">
        <w:rPr>
          <w:rFonts w:ascii="Times New Roman" w:hAnsi="Times New Roman" w:cs="Times New Roman"/>
          <w:sz w:val="28"/>
          <w:szCs w:val="28"/>
          <w:lang w:val="ru-RU"/>
        </w:rPr>
        <w:t>рыба</w:t>
      </w:r>
      <w:r w:rsidRPr="00EC1FF7">
        <w:rPr>
          <w:rFonts w:ascii="Times New Roman" w:hAnsi="Times New Roman" w:cs="Times New Roman"/>
          <w:sz w:val="28"/>
          <w:szCs w:val="28"/>
          <w:lang w:val="ru-RU"/>
        </w:rPr>
        <w:t xml:space="preserve">, растительное масло, картофель, </w:t>
      </w:r>
      <w:r w:rsidR="000D480E" w:rsidRPr="00EC1FF7">
        <w:rPr>
          <w:rFonts w:ascii="Times New Roman" w:hAnsi="Times New Roman" w:cs="Times New Roman"/>
          <w:sz w:val="28"/>
          <w:szCs w:val="28"/>
          <w:lang w:val="ru-RU"/>
        </w:rPr>
        <w:t>фрукты-ягоды, овощи-бахчи</w:t>
      </w:r>
      <w:r w:rsidRPr="00EC1FF7">
        <w:rPr>
          <w:rFonts w:ascii="Times New Roman" w:hAnsi="Times New Roman" w:cs="Times New Roman"/>
          <w:sz w:val="28"/>
          <w:szCs w:val="28"/>
          <w:lang w:val="ru-RU"/>
        </w:rPr>
        <w:t xml:space="preserve">. По мере необходимости, уполномоченным </w:t>
      </w:r>
      <w:r w:rsidR="007D1268" w:rsidRPr="00EC1FF7">
        <w:rPr>
          <w:rFonts w:ascii="Times New Roman" w:hAnsi="Times New Roman" w:cs="Times New Roman"/>
          <w:sz w:val="28"/>
          <w:szCs w:val="28"/>
          <w:lang w:val="ru-RU"/>
        </w:rPr>
        <w:t xml:space="preserve">государственным </w:t>
      </w:r>
      <w:r w:rsidRPr="00EC1FF7">
        <w:rPr>
          <w:rFonts w:ascii="Times New Roman" w:hAnsi="Times New Roman" w:cs="Times New Roman"/>
          <w:sz w:val="28"/>
          <w:szCs w:val="28"/>
          <w:lang w:val="ru-RU"/>
        </w:rPr>
        <w:t xml:space="preserve">органом </w:t>
      </w:r>
      <w:r w:rsidR="007D1268" w:rsidRPr="00EC1FF7">
        <w:rPr>
          <w:rFonts w:ascii="Times New Roman" w:hAnsi="Times New Roman" w:cs="Times New Roman"/>
          <w:sz w:val="28"/>
          <w:szCs w:val="28"/>
          <w:lang w:val="ru-RU"/>
        </w:rPr>
        <w:t xml:space="preserve">инициируется решение </w:t>
      </w:r>
      <w:r w:rsidRPr="00EC1FF7">
        <w:rPr>
          <w:rFonts w:ascii="Times New Roman" w:hAnsi="Times New Roman" w:cs="Times New Roman"/>
          <w:sz w:val="28"/>
          <w:szCs w:val="28"/>
          <w:lang w:val="ru-RU"/>
        </w:rPr>
        <w:t>по дополнению приоритетов новыми продуктами и расширить фокус развития кластеров.</w:t>
      </w:r>
      <w:r w:rsidR="006A0FD5" w:rsidRPr="00EC1FF7">
        <w:rPr>
          <w:rFonts w:ascii="Times New Roman" w:hAnsi="Times New Roman" w:cs="Times New Roman"/>
          <w:sz w:val="28"/>
          <w:szCs w:val="28"/>
          <w:lang w:val="ru-RU"/>
        </w:rPr>
        <w:t xml:space="preserve"> </w:t>
      </w:r>
    </w:p>
    <w:bookmarkEnd w:id="4"/>
    <w:p w14:paraId="672AE985" w14:textId="77777777" w:rsidR="007D1268"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Необходимость концентрации на задачах продовольственной безопасности на текущем этапе развития основывается на циклических глобальных кризисах с доступом к продовольствию, зависимости страны от импорта продовольствия, колебаний цен на продовольствие и уязвимости от макроэкономических шоков, с которыми Кыргызстан сталкивается каждые несколько лет. </w:t>
      </w:r>
      <w:bookmarkStart w:id="9" w:name="_Hlk91511653"/>
    </w:p>
    <w:p w14:paraId="5E74AEBF" w14:textId="6B0016E3" w:rsidR="007D1268"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Последний кризис пандемии COVID-19 продемонстрировал, что на глобальном уровне большинство стран в разной степени продемонстрировали политику первоочередного снабжения собственных стран товарами первой необходимости, включая продовольствие.</w:t>
      </w:r>
      <w:bookmarkEnd w:id="9"/>
      <w:r w:rsidRPr="00EC1FF7">
        <w:rPr>
          <w:rFonts w:ascii="Times New Roman" w:hAnsi="Times New Roman" w:cs="Times New Roman"/>
          <w:sz w:val="28"/>
          <w:szCs w:val="28"/>
          <w:lang w:val="ru-RU"/>
        </w:rPr>
        <w:t xml:space="preserve"> Для Кыргызстана это означает рост цен на продовольствие, перебои с межгосударственными поставками по важнейшим продуктам, по которым Кыргызстан демонстрирует высокую зависимость от импортных поставок - зерно, сахар, растительное масло, </w:t>
      </w:r>
      <w:r w:rsidR="000D480E" w:rsidRPr="00EC1FF7">
        <w:rPr>
          <w:rFonts w:ascii="Times New Roman" w:hAnsi="Times New Roman" w:cs="Times New Roman"/>
          <w:sz w:val="28"/>
          <w:szCs w:val="28"/>
          <w:lang w:val="ru-RU"/>
        </w:rPr>
        <w:t>рыба</w:t>
      </w:r>
      <w:r w:rsidRPr="00EC1FF7">
        <w:rPr>
          <w:rFonts w:ascii="Times New Roman" w:hAnsi="Times New Roman" w:cs="Times New Roman"/>
          <w:sz w:val="28"/>
          <w:szCs w:val="28"/>
          <w:lang w:val="ru-RU"/>
        </w:rPr>
        <w:t xml:space="preserve">, мясо птицы. </w:t>
      </w:r>
    </w:p>
    <w:p w14:paraId="66AF539C" w14:textId="4DA8C1F0" w:rsidR="00693BB7" w:rsidRPr="00EC1FF7" w:rsidRDefault="00693BB7" w:rsidP="008963BF">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В числе насущных приоритетов аграрного развития требуется необходимость в защите продовольственной безопасности отечественно рынка. С изменением ситуации приоритеты кластерного развития буд</w:t>
      </w:r>
      <w:r w:rsidR="008963BF" w:rsidRPr="00EC1FF7">
        <w:rPr>
          <w:rFonts w:ascii="Times New Roman" w:hAnsi="Times New Roman" w:cs="Times New Roman"/>
          <w:sz w:val="28"/>
          <w:szCs w:val="28"/>
          <w:lang w:val="ru-RU"/>
        </w:rPr>
        <w:t>у</w:t>
      </w:r>
      <w:r w:rsidRPr="00EC1FF7">
        <w:rPr>
          <w:rFonts w:ascii="Times New Roman" w:hAnsi="Times New Roman" w:cs="Times New Roman"/>
          <w:sz w:val="28"/>
          <w:szCs w:val="28"/>
          <w:lang w:val="ru-RU"/>
        </w:rPr>
        <w:t xml:space="preserve">т направлены на системное комплексное развитие. </w:t>
      </w:r>
    </w:p>
    <w:p w14:paraId="088249A6" w14:textId="77777777" w:rsidR="003371FD" w:rsidRPr="00EC1FF7" w:rsidRDefault="003371FD" w:rsidP="003371FD">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рамках представленных мер поддержки во все проекты кластерного развития необходимо будет включать меры по обеспечению продовольственной безопасности - накопление минимальных запасов продовольствия, предельное ограничение торговой маржи, приоритетный доступ государства к выкупу продуктов. Данные меры будут дополнительно проработаны Советом кластерного развития с учетом национальных интересов. </w:t>
      </w:r>
    </w:p>
    <w:p w14:paraId="4BAF3E7D" w14:textId="77777777" w:rsidR="008963BF" w:rsidRPr="00EC1FF7" w:rsidRDefault="008963BF" w:rsidP="00693BB7">
      <w:pPr>
        <w:spacing w:after="0" w:line="240" w:lineRule="auto"/>
        <w:ind w:firstLine="851"/>
        <w:jc w:val="both"/>
        <w:rPr>
          <w:rFonts w:ascii="Times New Roman" w:hAnsi="Times New Roman" w:cs="Times New Roman"/>
          <w:sz w:val="28"/>
          <w:szCs w:val="28"/>
          <w:lang w:val="ru-RU"/>
        </w:rPr>
      </w:pPr>
    </w:p>
    <w:p w14:paraId="3AE21EDA" w14:textId="67EC232D" w:rsidR="00DF5DDF" w:rsidRPr="00EC1FF7" w:rsidRDefault="00DF5DDF" w:rsidP="00DF5DDF">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4. Решение задач приоритета «Внедрение новых технологий и инновационных производств,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 </w:t>
      </w:r>
    </w:p>
    <w:p w14:paraId="690E5ED8" w14:textId="7C48BCE4" w:rsidR="00DF5DDF" w:rsidRPr="00EC1FF7" w:rsidRDefault="009E57BE" w:rsidP="00DF5DDF">
      <w:pPr>
        <w:pStyle w:val="a7"/>
        <w:ind w:firstLine="708"/>
        <w:jc w:val="both"/>
        <w:rPr>
          <w:rFonts w:ascii="Times New Roman" w:hAnsi="Times New Roman"/>
          <w:sz w:val="28"/>
          <w:szCs w:val="28"/>
          <w:lang w:val="ru-RU"/>
        </w:rPr>
      </w:pPr>
      <w:r w:rsidRPr="00EC1FF7">
        <w:rPr>
          <w:rFonts w:ascii="Times New Roman" w:hAnsi="Times New Roman"/>
          <w:color w:val="383838"/>
          <w:sz w:val="28"/>
          <w:szCs w:val="28"/>
          <w:shd w:val="clear" w:color="auto" w:fill="FFFFFF"/>
          <w:lang w:val="ru-RU"/>
        </w:rPr>
        <w:lastRenderedPageBreak/>
        <w:t xml:space="preserve">1) </w:t>
      </w:r>
      <w:r w:rsidR="00FC3940" w:rsidRPr="00EC1FF7">
        <w:rPr>
          <w:rFonts w:ascii="Times New Roman" w:hAnsi="Times New Roman"/>
          <w:color w:val="383838"/>
          <w:sz w:val="28"/>
          <w:szCs w:val="28"/>
          <w:shd w:val="clear" w:color="auto" w:fill="FFFFFF"/>
          <w:lang w:val="ru-RU"/>
        </w:rPr>
        <w:t xml:space="preserve">Формирование агропромышленных кластеров постепенно становится одним из главных инструментов развития сельского хозяйства и стимулирования инновационной деятельности. </w:t>
      </w:r>
    </w:p>
    <w:p w14:paraId="681E8639" w14:textId="77777777" w:rsidR="00FC3940" w:rsidRPr="00EC1FF7" w:rsidRDefault="00FC3940" w:rsidP="00DF5DDF">
      <w:pPr>
        <w:pStyle w:val="a7"/>
        <w:ind w:firstLine="708"/>
        <w:jc w:val="both"/>
        <w:rPr>
          <w:rFonts w:ascii="Times New Roman" w:hAnsi="Times New Roman"/>
          <w:color w:val="383838"/>
          <w:sz w:val="28"/>
          <w:szCs w:val="28"/>
          <w:shd w:val="clear" w:color="auto" w:fill="FFFFFF"/>
          <w:lang w:val="ru-RU"/>
        </w:rPr>
      </w:pPr>
      <w:r w:rsidRPr="00EC1FF7">
        <w:rPr>
          <w:rFonts w:ascii="Times New Roman" w:hAnsi="Times New Roman"/>
          <w:color w:val="383838"/>
          <w:sz w:val="28"/>
          <w:szCs w:val="28"/>
          <w:shd w:val="clear" w:color="auto" w:fill="FFFFFF"/>
          <w:lang w:val="ru-RU"/>
        </w:rPr>
        <w:t xml:space="preserve">Проникновение цифровых технологий в сельскохозяйственное производство создает много возможностей для повышения эффективности за счет снижения затрат на взаимодействие с покупателями и поставщиками, управленческих затрат, издержек на получение и обработку информации, развития удаленной занятости. </w:t>
      </w:r>
    </w:p>
    <w:p w14:paraId="6ED39CB5" w14:textId="6ADFBDF1" w:rsidR="00DF5DDF" w:rsidRPr="00EC1FF7" w:rsidRDefault="00FC3940" w:rsidP="00DF5DDF">
      <w:pPr>
        <w:pStyle w:val="a7"/>
        <w:ind w:firstLine="708"/>
        <w:jc w:val="both"/>
        <w:rPr>
          <w:rFonts w:ascii="Times New Roman" w:hAnsi="Times New Roman"/>
          <w:sz w:val="28"/>
          <w:szCs w:val="28"/>
          <w:lang w:val="ru-RU"/>
        </w:rPr>
      </w:pPr>
      <w:r w:rsidRPr="00EC1FF7">
        <w:rPr>
          <w:rFonts w:ascii="Times New Roman" w:hAnsi="Times New Roman"/>
          <w:color w:val="383838"/>
          <w:sz w:val="28"/>
          <w:szCs w:val="28"/>
          <w:shd w:val="clear" w:color="auto" w:fill="FFFFFF"/>
          <w:lang w:val="ru-RU"/>
        </w:rPr>
        <w:t>Появляются новые формы экономических и социальных взаимодействий: электронная коммерция, система «единое окно», блогосфера, онлайн-образования.</w:t>
      </w:r>
    </w:p>
    <w:p w14:paraId="600B82BC" w14:textId="6865CD4D" w:rsidR="00FC3940" w:rsidRPr="00EC1FF7" w:rsidRDefault="00FC3940" w:rsidP="004A6457">
      <w:pPr>
        <w:pStyle w:val="a7"/>
        <w:ind w:firstLine="708"/>
        <w:jc w:val="both"/>
        <w:rPr>
          <w:rFonts w:ascii="Times New Roman" w:hAnsi="Times New Roman"/>
          <w:sz w:val="28"/>
          <w:szCs w:val="28"/>
          <w:shd w:val="clear" w:color="auto" w:fill="FFFFFF"/>
          <w:lang w:val="ru-RU"/>
        </w:rPr>
      </w:pPr>
      <w:r w:rsidRPr="00EC1FF7">
        <w:rPr>
          <w:rFonts w:ascii="Times New Roman" w:hAnsi="Times New Roman"/>
          <w:sz w:val="28"/>
          <w:szCs w:val="28"/>
          <w:lang w:val="ru-RU"/>
        </w:rPr>
        <w:t xml:space="preserve">Цифровизация неизбежно влияет на процесс кластеризации </w:t>
      </w:r>
      <w:r w:rsidR="00F349A6" w:rsidRPr="00EC1FF7">
        <w:rPr>
          <w:rFonts w:ascii="Times New Roman" w:hAnsi="Times New Roman"/>
          <w:sz w:val="28"/>
          <w:szCs w:val="28"/>
          <w:lang w:val="ru-RU"/>
        </w:rPr>
        <w:t>отраслей агропромышленного комплекса, в результате чего с</w:t>
      </w:r>
      <w:r w:rsidRPr="00EC1FF7">
        <w:rPr>
          <w:rFonts w:ascii="Times New Roman" w:hAnsi="Times New Roman"/>
          <w:sz w:val="28"/>
          <w:szCs w:val="28"/>
          <w:lang w:val="ru-RU"/>
        </w:rPr>
        <w:t>нижается влияние географического местоположения на величину транспортных расходов и доступ к ресурсам, в том числе и трудовым</w:t>
      </w:r>
      <w:r w:rsidR="00F349A6" w:rsidRPr="00EC1FF7">
        <w:rPr>
          <w:rFonts w:ascii="Times New Roman" w:hAnsi="Times New Roman"/>
          <w:sz w:val="28"/>
          <w:szCs w:val="28"/>
          <w:lang w:val="ru-RU"/>
        </w:rPr>
        <w:t>, п</w:t>
      </w:r>
      <w:r w:rsidRPr="00EC1FF7">
        <w:rPr>
          <w:rFonts w:ascii="Times New Roman" w:hAnsi="Times New Roman"/>
          <w:sz w:val="28"/>
          <w:szCs w:val="28"/>
          <w:shd w:val="clear" w:color="auto" w:fill="FFFFFF"/>
          <w:lang w:val="ru-RU"/>
        </w:rPr>
        <w:t>овышается доступность информации.</w:t>
      </w:r>
      <w:r w:rsidR="00F349A6" w:rsidRPr="00EC1FF7">
        <w:rPr>
          <w:rFonts w:ascii="Times New Roman" w:hAnsi="Times New Roman"/>
          <w:sz w:val="28"/>
          <w:szCs w:val="28"/>
          <w:shd w:val="clear" w:color="auto" w:fill="FFFFFF"/>
          <w:lang w:val="ru-RU"/>
        </w:rPr>
        <w:t xml:space="preserve"> </w:t>
      </w:r>
    </w:p>
    <w:p w14:paraId="293A6823" w14:textId="5B7F8948" w:rsidR="00606840" w:rsidRPr="00EC1FF7" w:rsidRDefault="004A6457" w:rsidP="00606840">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Проведение мер по привязке агропромышленных кластеров к созданной электронной торговой площадки по реализации сельскохозяйственной и переработанной продукции к реализуемым проектам кластерного развития, созданной информационно-справочной системы «Единое окно в сельском хозяйстве», являются основополагающими в развитии агропромышленных кластеров. </w:t>
      </w:r>
    </w:p>
    <w:p w14:paraId="28DE3CDD" w14:textId="77777777" w:rsidR="00BC5E8B" w:rsidRPr="00EC1FF7" w:rsidRDefault="00BC5E8B" w:rsidP="00BC5E8B">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На базе Государственного предприятия «</w:t>
      </w:r>
      <w:proofErr w:type="spellStart"/>
      <w:r w:rsidRPr="00EC1FF7">
        <w:rPr>
          <w:rFonts w:ascii="Times New Roman" w:hAnsi="Times New Roman"/>
          <w:sz w:val="28"/>
          <w:szCs w:val="28"/>
          <w:lang w:val="ru-RU"/>
        </w:rPr>
        <w:t>АгроСмарт</w:t>
      </w:r>
      <w:proofErr w:type="spellEnd"/>
      <w:r w:rsidRPr="00EC1FF7">
        <w:rPr>
          <w:rFonts w:ascii="Times New Roman" w:hAnsi="Times New Roman"/>
          <w:sz w:val="28"/>
          <w:szCs w:val="28"/>
          <w:lang w:val="ru-RU"/>
        </w:rPr>
        <w:t xml:space="preserve">» будет задействовано портал «Цифровой агропромышленный кластер», что послужит быстрому доведению технологической, производственной и рыночной информации до участников кластерного развития и обеспечит обратную связь. </w:t>
      </w:r>
    </w:p>
    <w:p w14:paraId="46C27D87" w14:textId="3B0779F3" w:rsidR="00BC5E8B" w:rsidRPr="00EC1FF7" w:rsidRDefault="00BC5E8B" w:rsidP="00BC5E8B">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Кроме этого, планируется подключить агропромышленные кластеры к системе «</w:t>
      </w:r>
      <w:proofErr w:type="spellStart"/>
      <w:r w:rsidRPr="00EC1FF7">
        <w:rPr>
          <w:rFonts w:ascii="Times New Roman" w:hAnsi="Times New Roman"/>
          <w:sz w:val="28"/>
          <w:szCs w:val="28"/>
          <w:lang w:val="ru-RU"/>
        </w:rPr>
        <w:t>АгроСмарт</w:t>
      </w:r>
      <w:proofErr w:type="spellEnd"/>
      <w:r w:rsidRPr="00EC1FF7">
        <w:rPr>
          <w:rFonts w:ascii="Times New Roman" w:hAnsi="Times New Roman"/>
          <w:sz w:val="28"/>
          <w:szCs w:val="28"/>
          <w:lang w:val="ru-RU"/>
        </w:rPr>
        <w:t xml:space="preserve">» с задействованием информационных локальных и интернет сетей. Будет развита система в электронном формате предоставления отчётности об экономической деятельности агропромышленных кластеров. </w:t>
      </w:r>
    </w:p>
    <w:p w14:paraId="23AAE5BB" w14:textId="40B9C01C" w:rsidR="00871E98" w:rsidRPr="00EC1FF7" w:rsidRDefault="00871E98" w:rsidP="00606840">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Развитие и распространение цифровых технологий повышает качество обмена информацией, в результате чего в хозяйственной деятельности происходят следующие изменения:</w:t>
      </w:r>
      <w:r w:rsidR="00606840" w:rsidRPr="00EC1FF7">
        <w:rPr>
          <w:rFonts w:ascii="Times New Roman" w:hAnsi="Times New Roman"/>
          <w:sz w:val="28"/>
          <w:szCs w:val="28"/>
          <w:lang w:val="ru-RU"/>
        </w:rPr>
        <w:t xml:space="preserve"> </w:t>
      </w:r>
    </w:p>
    <w:p w14:paraId="6E3C08C1" w14:textId="31AFAD76" w:rsidR="00871E98" w:rsidRPr="00EC1FF7" w:rsidRDefault="00871E98" w:rsidP="00606840">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1. Снижается влияние географического местоположения </w:t>
      </w:r>
      <w:r w:rsidR="00606840" w:rsidRPr="00EC1FF7">
        <w:rPr>
          <w:rFonts w:ascii="Times New Roman" w:hAnsi="Times New Roman"/>
          <w:sz w:val="28"/>
          <w:szCs w:val="28"/>
          <w:lang w:val="ru-RU"/>
        </w:rPr>
        <w:t>на участников агропромышленных кластеров</w:t>
      </w:r>
      <w:r w:rsidRPr="00EC1FF7">
        <w:rPr>
          <w:rFonts w:ascii="Times New Roman" w:hAnsi="Times New Roman"/>
          <w:sz w:val="28"/>
          <w:szCs w:val="28"/>
          <w:lang w:val="ru-RU"/>
        </w:rPr>
        <w:t xml:space="preserve"> </w:t>
      </w:r>
      <w:r w:rsidR="00606840" w:rsidRPr="00EC1FF7">
        <w:rPr>
          <w:rFonts w:ascii="Times New Roman" w:hAnsi="Times New Roman"/>
          <w:sz w:val="28"/>
          <w:szCs w:val="28"/>
          <w:lang w:val="ru-RU"/>
        </w:rPr>
        <w:t>и</w:t>
      </w:r>
      <w:r w:rsidRPr="00EC1FF7">
        <w:rPr>
          <w:rFonts w:ascii="Times New Roman" w:hAnsi="Times New Roman"/>
          <w:sz w:val="28"/>
          <w:szCs w:val="28"/>
          <w:lang w:val="ru-RU"/>
        </w:rPr>
        <w:t xml:space="preserve"> эффективность их взаимодействия.</w:t>
      </w:r>
      <w:r w:rsidR="00606840" w:rsidRPr="00EC1FF7">
        <w:rPr>
          <w:rFonts w:ascii="Times New Roman" w:hAnsi="Times New Roman"/>
          <w:sz w:val="28"/>
          <w:szCs w:val="28"/>
          <w:lang w:val="ru-RU"/>
        </w:rPr>
        <w:t xml:space="preserve"> </w:t>
      </w:r>
    </w:p>
    <w:p w14:paraId="1028BB71" w14:textId="77777777" w:rsidR="00871E98" w:rsidRPr="00EC1FF7" w:rsidRDefault="00871E98" w:rsidP="00606840">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2. Повышается качество передачи не только явных знаний, но и неявных.</w:t>
      </w:r>
    </w:p>
    <w:p w14:paraId="05ABA41D" w14:textId="4F093D6B" w:rsidR="00871E98" w:rsidRPr="00EC1FF7" w:rsidRDefault="00871E98" w:rsidP="00606840">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3. Доступ к знаниям и </w:t>
      </w:r>
      <w:r w:rsidR="00606840" w:rsidRPr="00EC1FF7">
        <w:rPr>
          <w:rFonts w:ascii="Times New Roman" w:hAnsi="Times New Roman"/>
          <w:sz w:val="28"/>
          <w:szCs w:val="28"/>
          <w:lang w:val="ru-RU"/>
        </w:rPr>
        <w:t xml:space="preserve">передовым, прогрессивным и </w:t>
      </w:r>
      <w:r w:rsidR="000D480E" w:rsidRPr="00EC1FF7">
        <w:rPr>
          <w:rFonts w:ascii="Times New Roman" w:hAnsi="Times New Roman"/>
          <w:sz w:val="28"/>
          <w:szCs w:val="28"/>
          <w:lang w:val="ru-RU"/>
        </w:rPr>
        <w:t>инновационным</w:t>
      </w:r>
      <w:r w:rsidR="00606840" w:rsidRPr="00EC1FF7">
        <w:rPr>
          <w:rFonts w:ascii="Times New Roman" w:hAnsi="Times New Roman"/>
          <w:sz w:val="28"/>
          <w:szCs w:val="28"/>
          <w:lang w:val="ru-RU"/>
        </w:rPr>
        <w:t xml:space="preserve"> </w:t>
      </w:r>
      <w:r w:rsidRPr="00EC1FF7">
        <w:rPr>
          <w:rFonts w:ascii="Times New Roman" w:hAnsi="Times New Roman"/>
          <w:sz w:val="28"/>
          <w:szCs w:val="28"/>
          <w:lang w:val="ru-RU"/>
        </w:rPr>
        <w:t>технологиям производства.</w:t>
      </w:r>
      <w:r w:rsidR="00606840" w:rsidRPr="00EC1FF7">
        <w:rPr>
          <w:rFonts w:ascii="Times New Roman" w:hAnsi="Times New Roman"/>
          <w:sz w:val="28"/>
          <w:szCs w:val="28"/>
          <w:lang w:val="ru-RU"/>
        </w:rPr>
        <w:t xml:space="preserve"> </w:t>
      </w:r>
    </w:p>
    <w:p w14:paraId="24C399A5" w14:textId="510D7148" w:rsidR="00871E98" w:rsidRPr="00EC1FF7" w:rsidRDefault="00871E98" w:rsidP="00606840">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4. Происходит отделение информационного производства, в том числе и интеллектуального, от материального.</w:t>
      </w:r>
      <w:r w:rsidR="00606840" w:rsidRPr="00EC1FF7">
        <w:rPr>
          <w:rFonts w:ascii="Times New Roman" w:hAnsi="Times New Roman"/>
          <w:sz w:val="28"/>
          <w:szCs w:val="28"/>
          <w:lang w:val="ru-RU"/>
        </w:rPr>
        <w:t xml:space="preserve"> </w:t>
      </w:r>
    </w:p>
    <w:p w14:paraId="1D6B19FB" w14:textId="77777777" w:rsidR="00E11164" w:rsidRPr="00EC1FF7" w:rsidRDefault="00E11164" w:rsidP="00E1116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2) Разработка и внедрение в кластерное производство научно обоснованных рекомендаций и предложений обеспечат рациональное использование и сохранение природных ресурсов, повышение качества и </w:t>
      </w:r>
      <w:r w:rsidRPr="00EC1FF7">
        <w:rPr>
          <w:rFonts w:ascii="Times New Roman" w:hAnsi="Times New Roman"/>
          <w:sz w:val="28"/>
          <w:szCs w:val="28"/>
          <w:lang w:val="ru-RU"/>
        </w:rPr>
        <w:lastRenderedPageBreak/>
        <w:t xml:space="preserve">конкурентоспособности сельскохозяйственной продукции, эффективность ведения отраслей агропромышленного комплекса. </w:t>
      </w:r>
    </w:p>
    <w:p w14:paraId="30D08295" w14:textId="77777777" w:rsidR="00E11164" w:rsidRPr="00EC1FF7" w:rsidRDefault="00E11164" w:rsidP="00E11164">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Научно-техническое обеспечение сельского хозяйства имеет цель обеспечить стабильный рост продукции кластерного производства, полученной применением семян новых отечественных сортов и племенной продукции (материала), технологий производства высококачественных кормов, кормовых добавок для животных, агрохимикатов биологического происхождения, переработки и хранения сельскохозяйственной продукции, сырья и продовольствия, современных средств диагностики, методов контроля качества сельскохозяйственной продукции, сырья и продовольствия, экспертизы генетического материала. </w:t>
      </w:r>
    </w:p>
    <w:p w14:paraId="59497E9B" w14:textId="77777777" w:rsidR="002643DA" w:rsidRPr="00EC1FF7" w:rsidRDefault="002643DA" w:rsidP="002643DA">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В этой связи, определяются следующие задачи:</w:t>
      </w:r>
    </w:p>
    <w:p w14:paraId="738AD979" w14:textId="4F150A86" w:rsidR="002643DA" w:rsidRPr="00EC1FF7" w:rsidRDefault="002643DA" w:rsidP="002643DA">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формирование условий для развития научной, научно-технической деятельности и получения результатов, необходимых для создания технологий, продукции, товаров и оказания услуг, обеспечивающих независимость и конкурентоспособность агропромышленных кластеров; </w:t>
      </w:r>
    </w:p>
    <w:p w14:paraId="30C5EDA5" w14:textId="75419516" w:rsidR="002643DA" w:rsidRPr="00EC1FF7" w:rsidRDefault="002643DA" w:rsidP="002643DA">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создание и внедрение технологий производства семян высших категорий (оригинальных и элитных) сельскохозяйственных растений, племенной продукции (материала) по направлениям отечественного растениеводства и животноводства, имеющим высокую степень зависимости от семян или племенной продукции (материала) иностранного производства; </w:t>
      </w:r>
    </w:p>
    <w:p w14:paraId="343AA1FE" w14:textId="77777777" w:rsidR="002643DA" w:rsidRPr="00EC1FF7" w:rsidRDefault="002643DA" w:rsidP="002643DA">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создание и внедрение технологий производства высококачественных кормов, кормовых добавок для животных, птиц и рыбы;</w:t>
      </w:r>
    </w:p>
    <w:p w14:paraId="486558F3" w14:textId="3040C9AC" w:rsidR="002643DA" w:rsidRPr="00EC1FF7" w:rsidRDefault="002643DA" w:rsidP="002643DA">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разработка современных средств диагностики патогенов сельскохозяйственных растений и животных; </w:t>
      </w:r>
    </w:p>
    <w:p w14:paraId="583EB8E0" w14:textId="4B21EA6C" w:rsidR="00D22EF1" w:rsidRPr="00EC1FF7" w:rsidRDefault="002643DA" w:rsidP="002643DA">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разработка современных методов контроля качества сельскохозяйственной продукции, сырья и продовольствия и экспертизы генетического материала агропромышленных кластеров; </w:t>
      </w:r>
    </w:p>
    <w:p w14:paraId="0D98C679" w14:textId="1FB41432" w:rsidR="00D22EF1" w:rsidRPr="00EC1FF7" w:rsidRDefault="00D22EF1" w:rsidP="00D22EF1">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выполнение научно-исследовательских, опытно-конструкторских и инновационных работ для </w:t>
      </w:r>
      <w:r w:rsidR="002643DA" w:rsidRPr="00EC1FF7">
        <w:rPr>
          <w:rFonts w:ascii="Times New Roman" w:hAnsi="Times New Roman"/>
          <w:sz w:val="28"/>
          <w:szCs w:val="28"/>
          <w:lang w:val="ru-RU"/>
        </w:rPr>
        <w:t xml:space="preserve">кластерного </w:t>
      </w:r>
      <w:r w:rsidRPr="00EC1FF7">
        <w:rPr>
          <w:rFonts w:ascii="Times New Roman" w:hAnsi="Times New Roman"/>
          <w:sz w:val="28"/>
          <w:szCs w:val="28"/>
          <w:lang w:val="ru-RU"/>
        </w:rPr>
        <w:t>развития;</w:t>
      </w:r>
    </w:p>
    <w:p w14:paraId="38867CB7" w14:textId="7116E1A1" w:rsidR="00D22EF1" w:rsidRPr="00EC1FF7" w:rsidRDefault="00D22EF1" w:rsidP="00D22EF1">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кадровое обеспечение </w:t>
      </w:r>
      <w:r w:rsidR="002643DA" w:rsidRPr="00EC1FF7">
        <w:rPr>
          <w:rFonts w:ascii="Times New Roman" w:hAnsi="Times New Roman"/>
          <w:sz w:val="28"/>
          <w:szCs w:val="28"/>
          <w:lang w:val="ru-RU"/>
        </w:rPr>
        <w:t xml:space="preserve">участников </w:t>
      </w:r>
      <w:r w:rsidRPr="00EC1FF7">
        <w:rPr>
          <w:rFonts w:ascii="Times New Roman" w:hAnsi="Times New Roman"/>
          <w:sz w:val="28"/>
          <w:szCs w:val="28"/>
          <w:lang w:val="ru-RU"/>
        </w:rPr>
        <w:t>агропро</w:t>
      </w:r>
      <w:r w:rsidR="002643DA" w:rsidRPr="00EC1FF7">
        <w:rPr>
          <w:rFonts w:ascii="Times New Roman" w:hAnsi="Times New Roman"/>
          <w:sz w:val="28"/>
          <w:szCs w:val="28"/>
          <w:lang w:val="ru-RU"/>
        </w:rPr>
        <w:t>мышленных кластеров</w:t>
      </w:r>
      <w:r w:rsidRPr="00EC1FF7">
        <w:rPr>
          <w:rFonts w:ascii="Times New Roman" w:hAnsi="Times New Roman"/>
          <w:sz w:val="28"/>
          <w:szCs w:val="28"/>
          <w:lang w:val="ru-RU"/>
        </w:rPr>
        <w:t>;</w:t>
      </w:r>
      <w:r w:rsidR="002643DA" w:rsidRPr="00EC1FF7">
        <w:rPr>
          <w:rFonts w:ascii="Times New Roman" w:hAnsi="Times New Roman"/>
          <w:sz w:val="28"/>
          <w:szCs w:val="28"/>
          <w:lang w:val="ru-RU"/>
        </w:rPr>
        <w:t xml:space="preserve"> </w:t>
      </w:r>
    </w:p>
    <w:p w14:paraId="1A6B4702" w14:textId="54944900" w:rsidR="00D22EF1" w:rsidRPr="00EC1FF7" w:rsidRDefault="00D22EF1" w:rsidP="00D22EF1">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информационное, консультационное обеспечен</w:t>
      </w:r>
      <w:r w:rsidR="00660D0B" w:rsidRPr="00EC1FF7">
        <w:rPr>
          <w:rFonts w:ascii="Times New Roman" w:hAnsi="Times New Roman"/>
          <w:sz w:val="28"/>
          <w:szCs w:val="28"/>
          <w:lang w:val="ru-RU"/>
        </w:rPr>
        <w:t>ие участников кластерного развития</w:t>
      </w:r>
      <w:r w:rsidR="00FA6F0A" w:rsidRPr="00EC1FF7">
        <w:rPr>
          <w:rFonts w:ascii="Times New Roman" w:hAnsi="Times New Roman"/>
          <w:sz w:val="28"/>
          <w:szCs w:val="28"/>
          <w:lang w:val="ru-RU"/>
        </w:rPr>
        <w:t>, посредством проведения конференций, сем</w:t>
      </w:r>
      <w:r w:rsidR="00A05DEF" w:rsidRPr="00EC1FF7">
        <w:rPr>
          <w:rFonts w:ascii="Times New Roman" w:hAnsi="Times New Roman"/>
          <w:sz w:val="28"/>
          <w:szCs w:val="28"/>
          <w:lang w:val="ru-RU"/>
        </w:rPr>
        <w:t>и</w:t>
      </w:r>
      <w:r w:rsidR="00FA6F0A" w:rsidRPr="00EC1FF7">
        <w:rPr>
          <w:rFonts w:ascii="Times New Roman" w:hAnsi="Times New Roman"/>
          <w:sz w:val="28"/>
          <w:szCs w:val="28"/>
          <w:lang w:val="ru-RU"/>
        </w:rPr>
        <w:t xml:space="preserve">наров, </w:t>
      </w:r>
      <w:proofErr w:type="spellStart"/>
      <w:r w:rsidR="00FA6F0A" w:rsidRPr="00EC1FF7">
        <w:rPr>
          <w:rFonts w:ascii="Times New Roman" w:hAnsi="Times New Roman"/>
          <w:sz w:val="28"/>
          <w:szCs w:val="28"/>
          <w:lang w:val="ru-RU"/>
        </w:rPr>
        <w:t>агрозоовет</w:t>
      </w:r>
      <w:proofErr w:type="spellEnd"/>
      <w:r w:rsidR="00FA6F0A" w:rsidRPr="00EC1FF7">
        <w:rPr>
          <w:rFonts w:ascii="Times New Roman" w:hAnsi="Times New Roman"/>
          <w:sz w:val="28"/>
          <w:szCs w:val="28"/>
          <w:lang w:val="ru-RU"/>
        </w:rPr>
        <w:t xml:space="preserve"> обучений, тренингов, круглых столов и консультаций</w:t>
      </w:r>
      <w:r w:rsidRPr="00EC1FF7">
        <w:rPr>
          <w:rFonts w:ascii="Times New Roman" w:hAnsi="Times New Roman"/>
          <w:sz w:val="28"/>
          <w:szCs w:val="28"/>
          <w:lang w:val="ru-RU"/>
        </w:rPr>
        <w:t>;</w:t>
      </w:r>
      <w:r w:rsidR="00660D0B" w:rsidRPr="00EC1FF7">
        <w:rPr>
          <w:rFonts w:ascii="Times New Roman" w:hAnsi="Times New Roman"/>
          <w:sz w:val="28"/>
          <w:szCs w:val="28"/>
          <w:lang w:val="ru-RU"/>
        </w:rPr>
        <w:t xml:space="preserve"> </w:t>
      </w:r>
    </w:p>
    <w:p w14:paraId="208FD8FE" w14:textId="68C323C4" w:rsidR="00D22EF1" w:rsidRPr="00EC1FF7" w:rsidRDefault="00D22EF1" w:rsidP="00D22EF1">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 обеспечение информированности </w:t>
      </w:r>
      <w:r w:rsidR="00660D0B" w:rsidRPr="00EC1FF7">
        <w:rPr>
          <w:rFonts w:ascii="Times New Roman" w:hAnsi="Times New Roman"/>
          <w:sz w:val="28"/>
          <w:szCs w:val="28"/>
          <w:lang w:val="ru-RU"/>
        </w:rPr>
        <w:t>участников кластерного развития</w:t>
      </w:r>
      <w:r w:rsidRPr="00EC1FF7">
        <w:rPr>
          <w:rFonts w:ascii="Times New Roman" w:hAnsi="Times New Roman"/>
          <w:sz w:val="28"/>
          <w:szCs w:val="28"/>
          <w:lang w:val="ru-RU"/>
        </w:rPr>
        <w:t xml:space="preserve"> через средства массовой информации.</w:t>
      </w:r>
      <w:r w:rsidR="00660D0B" w:rsidRPr="00EC1FF7">
        <w:rPr>
          <w:rFonts w:ascii="Times New Roman" w:hAnsi="Times New Roman"/>
          <w:sz w:val="28"/>
          <w:szCs w:val="28"/>
          <w:lang w:val="ru-RU"/>
        </w:rPr>
        <w:t xml:space="preserve"> </w:t>
      </w:r>
    </w:p>
    <w:p w14:paraId="3F1B18F2" w14:textId="77777777" w:rsidR="00D22EF1" w:rsidRPr="00EC1FF7" w:rsidRDefault="00D22EF1" w:rsidP="00D22EF1">
      <w:pPr>
        <w:pStyle w:val="a7"/>
        <w:jc w:val="both"/>
        <w:rPr>
          <w:rFonts w:ascii="Times New Roman" w:hAnsi="Times New Roman"/>
          <w:sz w:val="28"/>
          <w:szCs w:val="28"/>
          <w:lang w:val="ru-RU"/>
        </w:rPr>
      </w:pPr>
    </w:p>
    <w:p w14:paraId="600C5C2A" w14:textId="4B3128EC" w:rsidR="00E867AB" w:rsidRPr="00EC1FF7" w:rsidRDefault="008570D5" w:rsidP="008570D5">
      <w:pPr>
        <w:pStyle w:val="a7"/>
        <w:jc w:val="center"/>
        <w:rPr>
          <w:rFonts w:ascii="Times New Roman" w:hAnsi="Times New Roman"/>
          <w:b/>
          <w:bCs/>
          <w:sz w:val="28"/>
          <w:szCs w:val="28"/>
          <w:lang w:val="ru-RU"/>
        </w:rPr>
      </w:pPr>
      <w:r w:rsidRPr="00EC1FF7">
        <w:rPr>
          <w:rFonts w:ascii="Times New Roman" w:hAnsi="Times New Roman"/>
          <w:b/>
          <w:bCs/>
          <w:sz w:val="28"/>
          <w:szCs w:val="28"/>
          <w:lang w:val="ru-RU"/>
        </w:rPr>
        <w:t xml:space="preserve">Глава 7. </w:t>
      </w:r>
      <w:r w:rsidR="00E867AB" w:rsidRPr="00EC1FF7">
        <w:rPr>
          <w:rFonts w:ascii="Times New Roman" w:hAnsi="Times New Roman"/>
          <w:b/>
          <w:bCs/>
          <w:sz w:val="28"/>
          <w:szCs w:val="28"/>
          <w:lang w:val="ru-RU"/>
        </w:rPr>
        <w:t xml:space="preserve">Финансирование реализации </w:t>
      </w:r>
      <w:r w:rsidRPr="00EC1FF7">
        <w:rPr>
          <w:rFonts w:ascii="Times New Roman" w:hAnsi="Times New Roman"/>
          <w:b/>
          <w:bCs/>
          <w:sz w:val="28"/>
          <w:szCs w:val="28"/>
          <w:lang w:val="ru-RU"/>
        </w:rPr>
        <w:t>Концепции</w:t>
      </w:r>
    </w:p>
    <w:p w14:paraId="55389478" w14:textId="6D504ADC" w:rsidR="00E867AB" w:rsidRPr="00EC1FF7" w:rsidRDefault="00E867AB" w:rsidP="008570D5">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Источниками финансирования настоящей </w:t>
      </w:r>
      <w:r w:rsidR="00BA61DB" w:rsidRPr="00EC1FF7">
        <w:rPr>
          <w:rFonts w:ascii="Times New Roman" w:hAnsi="Times New Roman"/>
          <w:sz w:val="28"/>
          <w:szCs w:val="28"/>
          <w:lang w:val="ru-RU"/>
        </w:rPr>
        <w:t>Концепции</w:t>
      </w:r>
      <w:r w:rsidRPr="00EC1FF7">
        <w:rPr>
          <w:rFonts w:ascii="Times New Roman" w:hAnsi="Times New Roman"/>
          <w:sz w:val="28"/>
          <w:szCs w:val="28"/>
          <w:lang w:val="ru-RU"/>
        </w:rPr>
        <w:t xml:space="preserve"> являются: </w:t>
      </w:r>
      <w:r w:rsidR="00BA61DB" w:rsidRPr="00EC1FF7">
        <w:rPr>
          <w:rFonts w:ascii="Times New Roman" w:hAnsi="Times New Roman"/>
          <w:sz w:val="28"/>
          <w:szCs w:val="28"/>
          <w:lang w:val="ru-RU"/>
        </w:rPr>
        <w:t>республиканский бюджет</w:t>
      </w:r>
      <w:r w:rsidRPr="00EC1FF7">
        <w:rPr>
          <w:rFonts w:ascii="Times New Roman" w:hAnsi="Times New Roman"/>
          <w:sz w:val="28"/>
          <w:szCs w:val="28"/>
          <w:lang w:val="ru-RU"/>
        </w:rPr>
        <w:t xml:space="preserve"> на соответствующие годы</w:t>
      </w:r>
      <w:r w:rsidR="00BA61DB" w:rsidRPr="00EC1FF7">
        <w:rPr>
          <w:rFonts w:ascii="Times New Roman" w:hAnsi="Times New Roman"/>
          <w:sz w:val="28"/>
          <w:szCs w:val="28"/>
          <w:lang w:val="ru-RU"/>
        </w:rPr>
        <w:t>.</w:t>
      </w:r>
    </w:p>
    <w:p w14:paraId="4C4DF867" w14:textId="77A158FC" w:rsidR="00CF0160" w:rsidRPr="00EC1FF7" w:rsidRDefault="00BA61DB" w:rsidP="008570D5">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 xml:space="preserve">Концепцией предусмотрено </w:t>
      </w:r>
      <w:r w:rsidR="00CF0160" w:rsidRPr="00EC1FF7">
        <w:rPr>
          <w:rFonts w:ascii="Times New Roman" w:hAnsi="Times New Roman"/>
          <w:sz w:val="28"/>
          <w:szCs w:val="28"/>
          <w:lang w:val="ru-RU"/>
        </w:rPr>
        <w:t>использования 10 (десяти) миллиардов сомов, по которым будут реализованы меры</w:t>
      </w:r>
      <w:r w:rsidR="00CD645C" w:rsidRPr="00EC1FF7">
        <w:rPr>
          <w:rFonts w:ascii="Times New Roman" w:hAnsi="Times New Roman"/>
          <w:sz w:val="28"/>
          <w:szCs w:val="28"/>
          <w:lang w:val="ru-RU"/>
        </w:rPr>
        <w:t xml:space="preserve"> по направлениям</w:t>
      </w:r>
      <w:r w:rsidR="00CF0160" w:rsidRPr="00EC1FF7">
        <w:rPr>
          <w:rFonts w:ascii="Times New Roman" w:hAnsi="Times New Roman"/>
          <w:sz w:val="28"/>
          <w:szCs w:val="28"/>
          <w:lang w:val="ru-RU"/>
        </w:rPr>
        <w:t>:</w:t>
      </w:r>
    </w:p>
    <w:p w14:paraId="3C54C00D" w14:textId="589D840F" w:rsidR="00BA61DB" w:rsidRPr="00EC1FF7" w:rsidRDefault="00CF0160" w:rsidP="008570D5">
      <w:pPr>
        <w:pStyle w:val="a7"/>
        <w:ind w:firstLine="708"/>
        <w:jc w:val="both"/>
        <w:rPr>
          <w:rFonts w:ascii="Times New Roman" w:eastAsia="Times New Roman" w:hAnsi="Times New Roman"/>
          <w:sz w:val="28"/>
          <w:szCs w:val="28"/>
          <w:lang w:val="ru-RU" w:eastAsia="ru-RU"/>
        </w:rPr>
      </w:pPr>
      <w:r w:rsidRPr="00EC1FF7">
        <w:rPr>
          <w:rFonts w:ascii="Times New Roman" w:eastAsia="Times New Roman" w:hAnsi="Times New Roman"/>
          <w:sz w:val="28"/>
          <w:szCs w:val="28"/>
          <w:lang w:val="ru-RU" w:eastAsia="ru-RU"/>
        </w:rPr>
        <w:t xml:space="preserve">- выработка финансовых мер стимулирования кластерного развития </w:t>
      </w:r>
      <w:r w:rsidR="003533B9" w:rsidRPr="00EC1FF7">
        <w:rPr>
          <w:rFonts w:ascii="Times New Roman" w:eastAsia="Times New Roman" w:hAnsi="Times New Roman"/>
          <w:sz w:val="28"/>
          <w:szCs w:val="28"/>
          <w:lang w:val="ru-RU" w:eastAsia="ru-RU"/>
        </w:rPr>
        <w:t>посредством</w:t>
      </w:r>
      <w:r w:rsidRPr="00EC1FF7">
        <w:rPr>
          <w:rFonts w:ascii="Times New Roman" w:eastAsia="Times New Roman" w:hAnsi="Times New Roman"/>
          <w:sz w:val="28"/>
          <w:szCs w:val="28"/>
          <w:lang w:val="ru-RU" w:eastAsia="ru-RU"/>
        </w:rPr>
        <w:t xml:space="preserve"> проектного управления;</w:t>
      </w:r>
    </w:p>
    <w:p w14:paraId="454338EA" w14:textId="077BE0C8" w:rsidR="00CF0160" w:rsidRPr="00EC1FF7" w:rsidRDefault="00CF0160" w:rsidP="00CD645C">
      <w:pPr>
        <w:pStyle w:val="a7"/>
        <w:ind w:firstLine="708"/>
        <w:jc w:val="both"/>
        <w:rPr>
          <w:rFonts w:ascii="Times New Roman" w:eastAsia="Times New Roman" w:hAnsi="Times New Roman"/>
          <w:sz w:val="28"/>
          <w:szCs w:val="28"/>
          <w:lang w:val="ru-RU" w:eastAsia="ru-RU"/>
        </w:rPr>
      </w:pPr>
      <w:r w:rsidRPr="00EC1FF7">
        <w:rPr>
          <w:rFonts w:ascii="Times New Roman" w:eastAsia="Times New Roman" w:hAnsi="Times New Roman"/>
          <w:sz w:val="28"/>
          <w:szCs w:val="28"/>
          <w:lang w:val="ru-RU" w:eastAsia="ru-RU"/>
        </w:rPr>
        <w:lastRenderedPageBreak/>
        <w:t>- выработка финансовых мер стимулирования кластерного развития посредством использования государственных ценных бумаг</w:t>
      </w:r>
      <w:r w:rsidR="00CD645C" w:rsidRPr="00EC1FF7">
        <w:rPr>
          <w:rFonts w:ascii="Times New Roman" w:eastAsia="Times New Roman" w:hAnsi="Times New Roman"/>
          <w:sz w:val="28"/>
          <w:szCs w:val="28"/>
          <w:lang w:val="ru-RU" w:eastAsia="ru-RU"/>
        </w:rPr>
        <w:t xml:space="preserve"> с бюджетным</w:t>
      </w:r>
      <w:r w:rsidR="003533B9" w:rsidRPr="00EC1FF7">
        <w:rPr>
          <w:rFonts w:ascii="Times New Roman" w:eastAsia="Times New Roman" w:hAnsi="Times New Roman"/>
          <w:sz w:val="28"/>
          <w:szCs w:val="28"/>
          <w:lang w:val="ru-RU" w:eastAsia="ru-RU"/>
        </w:rPr>
        <w:t>и</w:t>
      </w:r>
      <w:r w:rsidR="00CD645C" w:rsidRPr="00EC1FF7">
        <w:rPr>
          <w:rFonts w:ascii="Times New Roman" w:eastAsia="Times New Roman" w:hAnsi="Times New Roman"/>
          <w:sz w:val="28"/>
          <w:szCs w:val="28"/>
          <w:lang w:val="ru-RU" w:eastAsia="ru-RU"/>
        </w:rPr>
        <w:t xml:space="preserve"> ассигнованиям</w:t>
      </w:r>
      <w:r w:rsidR="003533B9" w:rsidRPr="00EC1FF7">
        <w:rPr>
          <w:rFonts w:ascii="Times New Roman" w:eastAsia="Times New Roman" w:hAnsi="Times New Roman"/>
          <w:sz w:val="28"/>
          <w:szCs w:val="28"/>
          <w:lang w:val="ru-RU" w:eastAsia="ru-RU"/>
        </w:rPr>
        <w:t>и</w:t>
      </w:r>
      <w:r w:rsidR="00CD645C" w:rsidRPr="00EC1FF7">
        <w:rPr>
          <w:rFonts w:ascii="Times New Roman" w:eastAsia="Times New Roman" w:hAnsi="Times New Roman"/>
          <w:sz w:val="28"/>
          <w:szCs w:val="28"/>
          <w:lang w:val="ru-RU" w:eastAsia="ru-RU"/>
        </w:rPr>
        <w:t xml:space="preserve"> в сумме 1,0 (один) миллиардов сомов</w:t>
      </w:r>
      <w:r w:rsidRPr="00EC1FF7">
        <w:rPr>
          <w:rFonts w:ascii="Times New Roman" w:eastAsia="Times New Roman" w:hAnsi="Times New Roman"/>
          <w:sz w:val="28"/>
          <w:szCs w:val="28"/>
          <w:lang w:val="ru-RU" w:eastAsia="ru-RU"/>
        </w:rPr>
        <w:t>;</w:t>
      </w:r>
    </w:p>
    <w:p w14:paraId="57E9A93C" w14:textId="6C68423F" w:rsidR="00CF0160" w:rsidRPr="00EC1FF7" w:rsidRDefault="00CF0160" w:rsidP="008570D5">
      <w:pPr>
        <w:pStyle w:val="a7"/>
        <w:ind w:firstLine="708"/>
        <w:jc w:val="both"/>
        <w:rPr>
          <w:rFonts w:ascii="Times New Roman" w:hAnsi="Times New Roman"/>
          <w:sz w:val="28"/>
          <w:szCs w:val="28"/>
          <w:lang w:val="ru-RU"/>
        </w:rPr>
      </w:pPr>
      <w:r w:rsidRPr="00EC1FF7">
        <w:rPr>
          <w:rFonts w:ascii="Times New Roman" w:eastAsia="Times New Roman" w:hAnsi="Times New Roman"/>
          <w:sz w:val="28"/>
          <w:szCs w:val="28"/>
          <w:lang w:val="ru-RU" w:eastAsia="ru-RU"/>
        </w:rPr>
        <w:t>- выработка финансовых мер стимулирования кластерного развития посредством применения традиционных форм кредитования</w:t>
      </w:r>
      <w:r w:rsidR="00CD645C" w:rsidRPr="00EC1FF7">
        <w:rPr>
          <w:rFonts w:ascii="Times New Roman" w:eastAsia="Times New Roman" w:hAnsi="Times New Roman"/>
          <w:sz w:val="28"/>
          <w:szCs w:val="28"/>
          <w:lang w:val="ru-RU" w:eastAsia="ru-RU"/>
        </w:rPr>
        <w:t xml:space="preserve"> с бюджетными ассигнованиями в сумме 9,0 (девяти) миллиардов сомов</w:t>
      </w:r>
      <w:r w:rsidRPr="00EC1FF7">
        <w:rPr>
          <w:rFonts w:ascii="Times New Roman" w:eastAsia="Times New Roman" w:hAnsi="Times New Roman"/>
          <w:sz w:val="28"/>
          <w:szCs w:val="28"/>
          <w:lang w:val="ru-RU" w:eastAsia="ru-RU"/>
        </w:rPr>
        <w:t>.</w:t>
      </w:r>
    </w:p>
    <w:p w14:paraId="5BCD3BB8" w14:textId="0DFDC2BB" w:rsidR="00E867AB" w:rsidRPr="00EC1FF7" w:rsidRDefault="00E867AB" w:rsidP="008570D5">
      <w:pPr>
        <w:pStyle w:val="a7"/>
        <w:ind w:firstLine="708"/>
        <w:jc w:val="both"/>
        <w:rPr>
          <w:rFonts w:ascii="Times New Roman" w:hAnsi="Times New Roman"/>
          <w:sz w:val="28"/>
          <w:szCs w:val="28"/>
          <w:lang w:val="ru-RU"/>
        </w:rPr>
      </w:pPr>
      <w:r w:rsidRPr="00EC1FF7">
        <w:rPr>
          <w:rFonts w:ascii="Times New Roman" w:hAnsi="Times New Roman"/>
          <w:sz w:val="28"/>
          <w:szCs w:val="28"/>
          <w:lang w:val="ru-RU"/>
        </w:rPr>
        <w:t>Реализация таких мер позволит</w:t>
      </w:r>
      <w:r w:rsidR="00BA61DB" w:rsidRPr="00EC1FF7">
        <w:rPr>
          <w:rFonts w:ascii="Times New Roman" w:hAnsi="Times New Roman"/>
          <w:sz w:val="28"/>
          <w:szCs w:val="28"/>
          <w:lang w:val="ru-RU"/>
        </w:rPr>
        <w:t xml:space="preserve"> использовать</w:t>
      </w:r>
      <w:r w:rsidRPr="00EC1FF7">
        <w:rPr>
          <w:rFonts w:ascii="Times New Roman" w:hAnsi="Times New Roman"/>
          <w:sz w:val="28"/>
          <w:szCs w:val="28"/>
          <w:lang w:val="ru-RU"/>
        </w:rPr>
        <w:t xml:space="preserve"> в полном объёме требуемые суммы финансовых средств.</w:t>
      </w:r>
      <w:r w:rsidR="008570D5" w:rsidRPr="00EC1FF7">
        <w:rPr>
          <w:rFonts w:ascii="Times New Roman" w:hAnsi="Times New Roman"/>
          <w:sz w:val="28"/>
          <w:szCs w:val="28"/>
          <w:lang w:val="ru-RU"/>
        </w:rPr>
        <w:t xml:space="preserve"> </w:t>
      </w:r>
    </w:p>
    <w:p w14:paraId="136E2085" w14:textId="5A8ACF91" w:rsidR="004F6D6F" w:rsidRPr="00EC1FF7" w:rsidRDefault="004F6D6F" w:rsidP="004F6D6F">
      <w:pPr>
        <w:spacing w:after="0" w:line="240" w:lineRule="auto"/>
        <w:jc w:val="both"/>
        <w:rPr>
          <w:rFonts w:ascii="Times New Roman" w:hAnsi="Times New Roman" w:cs="Times New Roman"/>
          <w:sz w:val="28"/>
          <w:szCs w:val="28"/>
          <w:lang w:val="ru-RU"/>
        </w:rPr>
      </w:pPr>
    </w:p>
    <w:p w14:paraId="6601C8A6" w14:textId="1FB754D5" w:rsidR="00693BB7" w:rsidRPr="00EC1FF7" w:rsidRDefault="00E265EA" w:rsidP="00693BB7">
      <w:pPr>
        <w:spacing w:after="0" w:line="240" w:lineRule="auto"/>
        <w:ind w:firstLine="851"/>
        <w:jc w:val="center"/>
        <w:rPr>
          <w:rFonts w:ascii="Times New Roman" w:hAnsi="Times New Roman" w:cs="Times New Roman"/>
          <w:sz w:val="28"/>
          <w:szCs w:val="28"/>
          <w:lang w:val="ru-RU"/>
        </w:rPr>
      </w:pPr>
      <w:r w:rsidRPr="00EC1FF7">
        <w:rPr>
          <w:rFonts w:ascii="Times New Roman" w:hAnsi="Times New Roman" w:cs="Times New Roman"/>
          <w:b/>
          <w:bCs/>
          <w:sz w:val="28"/>
          <w:szCs w:val="28"/>
          <w:lang w:val="ru-RU"/>
        </w:rPr>
        <w:t>Глава 8</w:t>
      </w:r>
      <w:r w:rsidR="00693BB7" w:rsidRPr="00EC1FF7">
        <w:rPr>
          <w:rFonts w:ascii="Times New Roman" w:hAnsi="Times New Roman" w:cs="Times New Roman"/>
          <w:b/>
          <w:bCs/>
          <w:sz w:val="28"/>
          <w:szCs w:val="28"/>
          <w:lang w:val="ru-RU"/>
        </w:rPr>
        <w:t>.</w:t>
      </w:r>
      <w:r w:rsidR="00693BB7" w:rsidRPr="00EC1FF7">
        <w:rPr>
          <w:rFonts w:ascii="Times New Roman" w:hAnsi="Times New Roman" w:cs="Times New Roman"/>
          <w:sz w:val="28"/>
          <w:szCs w:val="28"/>
          <w:lang w:val="ru-RU"/>
        </w:rPr>
        <w:t xml:space="preserve"> </w:t>
      </w:r>
      <w:r w:rsidR="00693BB7" w:rsidRPr="00EC1FF7">
        <w:rPr>
          <w:rFonts w:ascii="Times New Roman" w:hAnsi="Times New Roman" w:cs="Times New Roman"/>
          <w:b/>
          <w:bCs/>
          <w:sz w:val="28"/>
          <w:szCs w:val="28"/>
          <w:lang w:val="ru-RU"/>
        </w:rPr>
        <w:t>Ожидаемые результаты</w:t>
      </w:r>
      <w:r w:rsidRPr="00EC1FF7">
        <w:rPr>
          <w:rFonts w:ascii="Times New Roman" w:hAnsi="Times New Roman" w:cs="Times New Roman"/>
          <w:b/>
          <w:bCs/>
          <w:sz w:val="28"/>
          <w:szCs w:val="28"/>
          <w:lang w:val="ru-RU"/>
        </w:rPr>
        <w:t xml:space="preserve"> </w:t>
      </w:r>
    </w:p>
    <w:p w14:paraId="6D7B7699" w14:textId="573E2314" w:rsidR="00693BB7" w:rsidRPr="00EC1FF7" w:rsidRDefault="00693BB7" w:rsidP="00693BB7">
      <w:pPr>
        <w:spacing w:after="0" w:line="240" w:lineRule="auto"/>
        <w:ind w:firstLine="851"/>
        <w:jc w:val="both"/>
        <w:rPr>
          <w:rFonts w:ascii="Times New Roman" w:hAnsi="Times New Roman" w:cs="Times New Roman"/>
          <w:sz w:val="28"/>
          <w:szCs w:val="28"/>
          <w:lang w:val="ru-RU"/>
        </w:rPr>
      </w:pPr>
      <w:bookmarkStart w:id="10" w:name="_Hlk91512396"/>
      <w:r w:rsidRPr="00EC1FF7">
        <w:rPr>
          <w:rFonts w:ascii="Times New Roman" w:hAnsi="Times New Roman" w:cs="Times New Roman"/>
          <w:sz w:val="28"/>
          <w:szCs w:val="28"/>
          <w:lang w:val="ru-RU"/>
        </w:rPr>
        <w:t>Результатом деятельности Концепции должен стать рост уровня производства приоритетных сельскохозяйственных продуктов и продуктов глубокой переработки. Для этого предусматривается создание системы мониторинга и оценки показателей кластерного развития. В качестве показателей будут выступать:</w:t>
      </w:r>
      <w:r w:rsidR="00E265EA" w:rsidRPr="00EC1FF7">
        <w:rPr>
          <w:rFonts w:ascii="Times New Roman" w:hAnsi="Times New Roman" w:cs="Times New Roman"/>
          <w:sz w:val="28"/>
          <w:szCs w:val="28"/>
          <w:lang w:val="ru-RU"/>
        </w:rPr>
        <w:t xml:space="preserve"> </w:t>
      </w:r>
    </w:p>
    <w:p w14:paraId="3481B3CF" w14:textId="1079A525" w:rsidR="00693BB7" w:rsidRPr="00EC1FF7" w:rsidRDefault="00693BB7" w:rsidP="00E265E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w:t>
      </w:r>
      <w:r w:rsidR="00E265EA" w:rsidRPr="00EC1FF7">
        <w:rPr>
          <w:rFonts w:ascii="Times New Roman" w:hAnsi="Times New Roman" w:cs="Times New Roman"/>
          <w:sz w:val="28"/>
          <w:szCs w:val="28"/>
          <w:lang w:val="ru-RU"/>
        </w:rPr>
        <w:t>р</w:t>
      </w:r>
      <w:r w:rsidRPr="00EC1FF7">
        <w:rPr>
          <w:rFonts w:ascii="Times New Roman" w:hAnsi="Times New Roman" w:cs="Times New Roman"/>
          <w:sz w:val="28"/>
          <w:szCs w:val="28"/>
          <w:lang w:val="ru-RU"/>
        </w:rPr>
        <w:t>ост производства приоритетных сельскохозяйственных продуктов на национальном, региональном и проектном уровне;</w:t>
      </w:r>
      <w:r w:rsidR="00E265EA" w:rsidRPr="00EC1FF7">
        <w:rPr>
          <w:rFonts w:ascii="Times New Roman" w:hAnsi="Times New Roman" w:cs="Times New Roman"/>
          <w:sz w:val="28"/>
          <w:szCs w:val="28"/>
          <w:lang w:val="ru-RU"/>
        </w:rPr>
        <w:t xml:space="preserve"> </w:t>
      </w:r>
    </w:p>
    <w:p w14:paraId="6EDBD926" w14:textId="6ABD21F4" w:rsidR="00693BB7" w:rsidRPr="00EC1FF7" w:rsidRDefault="00693BB7" w:rsidP="00E265E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w:t>
      </w:r>
      <w:r w:rsidR="00E265EA" w:rsidRPr="00EC1FF7">
        <w:rPr>
          <w:rFonts w:ascii="Times New Roman" w:hAnsi="Times New Roman" w:cs="Times New Roman"/>
          <w:sz w:val="28"/>
          <w:szCs w:val="28"/>
          <w:lang w:val="ru-RU"/>
        </w:rPr>
        <w:t>у</w:t>
      </w:r>
      <w:r w:rsidRPr="00EC1FF7">
        <w:rPr>
          <w:rFonts w:ascii="Times New Roman" w:hAnsi="Times New Roman" w:cs="Times New Roman"/>
          <w:sz w:val="28"/>
          <w:szCs w:val="28"/>
          <w:lang w:val="ru-RU"/>
        </w:rPr>
        <w:t>величение занятости в секторе производства приоритетных</w:t>
      </w:r>
      <w:r w:rsidR="00E265EA" w:rsidRPr="00EC1FF7">
        <w:rPr>
          <w:rFonts w:ascii="Times New Roman" w:hAnsi="Times New Roman" w:cs="Times New Roman"/>
          <w:sz w:val="28"/>
          <w:szCs w:val="28"/>
          <w:lang w:val="ru-RU"/>
        </w:rPr>
        <w:t xml:space="preserve"> </w:t>
      </w:r>
      <w:r w:rsidRPr="00EC1FF7">
        <w:rPr>
          <w:rFonts w:ascii="Times New Roman" w:hAnsi="Times New Roman" w:cs="Times New Roman"/>
          <w:sz w:val="28"/>
          <w:szCs w:val="28"/>
          <w:lang w:val="ru-RU"/>
        </w:rPr>
        <w:t>сельскохозяйственных продуктов;</w:t>
      </w:r>
      <w:r w:rsidR="00E265EA" w:rsidRPr="00EC1FF7">
        <w:rPr>
          <w:rFonts w:ascii="Times New Roman" w:hAnsi="Times New Roman" w:cs="Times New Roman"/>
          <w:sz w:val="28"/>
          <w:szCs w:val="28"/>
          <w:lang w:val="ru-RU"/>
        </w:rPr>
        <w:t xml:space="preserve"> </w:t>
      </w:r>
    </w:p>
    <w:p w14:paraId="0326758E" w14:textId="7E63C708" w:rsidR="00693BB7" w:rsidRPr="00EC1FF7" w:rsidRDefault="00693BB7" w:rsidP="00E265EA">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 </w:t>
      </w:r>
      <w:r w:rsidR="00E265EA" w:rsidRPr="00EC1FF7">
        <w:rPr>
          <w:rFonts w:ascii="Times New Roman" w:hAnsi="Times New Roman" w:cs="Times New Roman"/>
          <w:sz w:val="28"/>
          <w:szCs w:val="28"/>
          <w:lang w:val="ru-RU"/>
        </w:rPr>
        <w:t>р</w:t>
      </w:r>
      <w:r w:rsidRPr="00EC1FF7">
        <w:rPr>
          <w:rFonts w:ascii="Times New Roman" w:hAnsi="Times New Roman" w:cs="Times New Roman"/>
          <w:sz w:val="28"/>
          <w:szCs w:val="28"/>
          <w:lang w:val="ru-RU"/>
        </w:rPr>
        <w:t>ост переработки приоритетных продуктов.</w:t>
      </w:r>
      <w:r w:rsidR="00E265EA" w:rsidRPr="00EC1FF7">
        <w:rPr>
          <w:rFonts w:ascii="Times New Roman" w:hAnsi="Times New Roman" w:cs="Times New Roman"/>
          <w:sz w:val="28"/>
          <w:szCs w:val="28"/>
          <w:lang w:val="ru-RU"/>
        </w:rPr>
        <w:t xml:space="preserve"> </w:t>
      </w:r>
    </w:p>
    <w:p w14:paraId="4E6FA66A" w14:textId="77777777" w:rsidR="00E265EA" w:rsidRPr="00EC1FF7" w:rsidRDefault="00693BB7" w:rsidP="00E265EA">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Необходимо отметить, что достигнуть целевых показателей будет возможно только при исполнении действий, предусмотренных мерами поддержки в </w:t>
      </w:r>
      <w:r w:rsidR="00E265EA" w:rsidRPr="00EC1FF7">
        <w:rPr>
          <w:rFonts w:ascii="Times New Roman" w:hAnsi="Times New Roman" w:cs="Times New Roman"/>
          <w:sz w:val="28"/>
          <w:szCs w:val="28"/>
          <w:lang w:val="ru-RU"/>
        </w:rPr>
        <w:t>Плане мероприятий по реализации данной Концепции</w:t>
      </w:r>
      <w:r w:rsidRPr="00EC1FF7">
        <w:rPr>
          <w:rFonts w:ascii="Times New Roman" w:hAnsi="Times New Roman" w:cs="Times New Roman"/>
          <w:sz w:val="28"/>
          <w:szCs w:val="28"/>
          <w:lang w:val="ru-RU"/>
        </w:rPr>
        <w:t>, прежде всего наполнением финансовыми ресурсами. В случае отсутствия финансирования ожидаемые показатели не должны устанавливаться.</w:t>
      </w:r>
    </w:p>
    <w:p w14:paraId="757867AE" w14:textId="2C50197C" w:rsidR="00693BB7" w:rsidRPr="00EC1FF7" w:rsidRDefault="00693BB7" w:rsidP="00E265EA">
      <w:pPr>
        <w:spacing w:after="0" w:line="240" w:lineRule="auto"/>
        <w:ind w:firstLine="708"/>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Примененная оценка будет рассчитана по мере принятия проектов после того, как будут утверждены детальные планы развития каждого продовольственного кластера. </w:t>
      </w:r>
    </w:p>
    <w:p w14:paraId="17EE6FE2" w14:textId="77777777" w:rsidR="00E265EA" w:rsidRPr="00EC1FF7" w:rsidRDefault="00E265EA" w:rsidP="00E265EA">
      <w:pPr>
        <w:spacing w:after="0" w:line="240" w:lineRule="auto"/>
        <w:ind w:firstLine="708"/>
        <w:jc w:val="both"/>
        <w:rPr>
          <w:rFonts w:ascii="Times New Roman" w:hAnsi="Times New Roman" w:cs="Times New Roman"/>
          <w:sz w:val="28"/>
          <w:szCs w:val="28"/>
          <w:lang w:val="ru-RU"/>
        </w:rPr>
      </w:pPr>
    </w:p>
    <w:bookmarkEnd w:id="10"/>
    <w:p w14:paraId="272E66AA" w14:textId="547B3F2A" w:rsidR="00693BB7" w:rsidRPr="00EC1FF7" w:rsidRDefault="00E265EA" w:rsidP="00693BB7">
      <w:pPr>
        <w:spacing w:after="0" w:line="240" w:lineRule="auto"/>
        <w:jc w:val="center"/>
        <w:rPr>
          <w:rFonts w:ascii="Times New Roman" w:hAnsi="Times New Roman" w:cs="Times New Roman"/>
          <w:sz w:val="28"/>
          <w:szCs w:val="28"/>
          <w:lang w:val="ru-RU"/>
        </w:rPr>
      </w:pPr>
      <w:r w:rsidRPr="00EC1FF7">
        <w:rPr>
          <w:rFonts w:ascii="Times New Roman" w:hAnsi="Times New Roman" w:cs="Times New Roman"/>
          <w:b/>
          <w:bCs/>
          <w:sz w:val="28"/>
          <w:szCs w:val="28"/>
          <w:lang w:val="ru-RU"/>
        </w:rPr>
        <w:t>Глава 9</w:t>
      </w:r>
      <w:r w:rsidR="00693BB7" w:rsidRPr="00EC1FF7">
        <w:rPr>
          <w:rFonts w:ascii="Times New Roman" w:hAnsi="Times New Roman" w:cs="Times New Roman"/>
          <w:b/>
          <w:bCs/>
          <w:sz w:val="28"/>
          <w:szCs w:val="28"/>
          <w:lang w:val="ru-RU"/>
        </w:rPr>
        <w:t>. Благоприятные предпосылки и риски</w:t>
      </w:r>
    </w:p>
    <w:p w14:paraId="784F466E" w14:textId="77777777" w:rsidR="00E11164" w:rsidRPr="00EC1FF7" w:rsidRDefault="00E11164" w:rsidP="00E11164">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 число благоприятных предпосылок, способствующих реализации кластерного развития включены: </w:t>
      </w:r>
    </w:p>
    <w:p w14:paraId="144DEF56" w14:textId="77777777" w:rsidR="00E11164" w:rsidRPr="00EC1FF7" w:rsidRDefault="00E11164" w:rsidP="00E11164">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-необходимость развития агропромышленных кластеров.</w:t>
      </w:r>
    </w:p>
    <w:p w14:paraId="0CE37602" w14:textId="77777777" w:rsidR="00E11164" w:rsidRPr="00EC1FF7" w:rsidRDefault="00E11164" w:rsidP="00E11164">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Начиная с середины 1990-х годов в Кыргызстане сельское хозяйство вышло из приоритетов развития. Оно обусловлено тем, что доля расходов сельского хозяйства в республиканском бюджете за последние два десятилетия составляла от 1,5 до 3 %. Данное обстоятельство привело к системному недостатку финансирования ряд мер в сельском хозяйстве. </w:t>
      </w:r>
    </w:p>
    <w:p w14:paraId="460448EE" w14:textId="12DEA4FB"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Одним из первых документов, подписанных Президентом Кыргызской Республики </w:t>
      </w:r>
      <w:proofErr w:type="spellStart"/>
      <w:r w:rsidRPr="00EC1FF7">
        <w:rPr>
          <w:rFonts w:ascii="Times New Roman" w:hAnsi="Times New Roman" w:cs="Times New Roman"/>
          <w:sz w:val="28"/>
          <w:szCs w:val="28"/>
          <w:lang w:val="ru-RU"/>
        </w:rPr>
        <w:t>Жапаровым</w:t>
      </w:r>
      <w:proofErr w:type="spellEnd"/>
      <w:r w:rsidRPr="00EC1FF7">
        <w:rPr>
          <w:rFonts w:ascii="Times New Roman" w:hAnsi="Times New Roman" w:cs="Times New Roman"/>
          <w:sz w:val="28"/>
          <w:szCs w:val="28"/>
          <w:lang w:val="ru-RU"/>
        </w:rPr>
        <w:t xml:space="preserve"> С.Н. был Указ от 8 февраля 2021 года №УП 25 «О мерах по развитию агропромышленного комплекса Кыргызской Республики», в котором, помимо задач развития </w:t>
      </w:r>
      <w:r w:rsidR="00B46B2F" w:rsidRPr="00EC1FF7">
        <w:rPr>
          <w:rFonts w:ascii="Times New Roman" w:hAnsi="Times New Roman" w:cs="Times New Roman"/>
          <w:sz w:val="28"/>
          <w:szCs w:val="28"/>
          <w:lang w:val="ru-RU"/>
        </w:rPr>
        <w:t>агропромышленного комплекса</w:t>
      </w:r>
      <w:r w:rsidRPr="00EC1FF7">
        <w:rPr>
          <w:rFonts w:ascii="Times New Roman" w:hAnsi="Times New Roman" w:cs="Times New Roman"/>
          <w:sz w:val="28"/>
          <w:szCs w:val="28"/>
          <w:lang w:val="ru-RU"/>
        </w:rPr>
        <w:t xml:space="preserve">, отдельно отмечается необходимость развития кластеров в Кыргызстане, что </w:t>
      </w:r>
      <w:r w:rsidRPr="00EC1FF7">
        <w:rPr>
          <w:rFonts w:ascii="Times New Roman" w:hAnsi="Times New Roman" w:cs="Times New Roman"/>
          <w:sz w:val="28"/>
          <w:szCs w:val="28"/>
          <w:lang w:val="ru-RU"/>
        </w:rPr>
        <w:lastRenderedPageBreak/>
        <w:t>свидетельствует о возобновлении приоритезации как сельского хозяйства, так и развитии именно кластеров в аграрном секторе.</w:t>
      </w:r>
      <w:r w:rsidR="00B46B2F" w:rsidRPr="00EC1FF7">
        <w:rPr>
          <w:rFonts w:ascii="Times New Roman" w:hAnsi="Times New Roman" w:cs="Times New Roman"/>
          <w:sz w:val="28"/>
          <w:szCs w:val="28"/>
          <w:lang w:val="ru-RU"/>
        </w:rPr>
        <w:t xml:space="preserve"> </w:t>
      </w:r>
    </w:p>
    <w:p w14:paraId="0EBEB7FE" w14:textId="77777777" w:rsidR="00E11164" w:rsidRPr="00EC1FF7" w:rsidRDefault="00E11164" w:rsidP="00E11164">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Существующие факторы конкурентного преимущества сельского хозяйства Кыргызстана: Природно-географические условия и развитие частного сектора сельского хозяйства позволили создать условия для нескольких секторов с достаточным условием насыщения, способствующих развитию кластеров. Прежде всего это сектора молоко, красное мясо, картофель, некоторые овощи, а также производство сахара. Существующие производственные силы в виде частного сектора имеют решающее значение для успешной реализации кластерной политики. </w:t>
      </w:r>
    </w:p>
    <w:p w14:paraId="070BF7B9" w14:textId="7326329E" w:rsidR="00693BB7" w:rsidRPr="00EC1FF7" w:rsidRDefault="00693BB7" w:rsidP="00E265EA">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Неблагоприятными факторами и рисками, которые могут иметь негативное воздействие на кластерное развитие сельского хозяйства, являются:</w:t>
      </w:r>
      <w:r w:rsidR="00AC4309" w:rsidRPr="00EC1FF7">
        <w:rPr>
          <w:rFonts w:ascii="Times New Roman" w:hAnsi="Times New Roman" w:cs="Times New Roman"/>
          <w:sz w:val="28"/>
          <w:szCs w:val="28"/>
          <w:lang w:val="ru-RU"/>
        </w:rPr>
        <w:t xml:space="preserve"> </w:t>
      </w:r>
    </w:p>
    <w:p w14:paraId="712B1972" w14:textId="1B70C5FF"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Изменение климата и истощение природных ресурсов. Данные изменения вызваны глобальными влиянием антропогенного воздействия на климатические факторы и могут привести к росту средних температур на планете, изменению режима осадков и росту частоты климатических экстремальных событий - засух, заморозков, ураганов. Это усиливает уязвимость сельского хозяйства. Для предупреждения данного типа рисков в каждом из мастер-планов должны быть предусмотрены меры по предотвращению последствий неблагоприятных климатических явлений.</w:t>
      </w:r>
      <w:r w:rsidR="00AC4309" w:rsidRPr="00EC1FF7">
        <w:rPr>
          <w:rFonts w:ascii="Times New Roman" w:hAnsi="Times New Roman" w:cs="Times New Roman"/>
          <w:sz w:val="28"/>
          <w:szCs w:val="28"/>
          <w:lang w:val="ru-RU"/>
        </w:rPr>
        <w:t xml:space="preserve"> </w:t>
      </w:r>
    </w:p>
    <w:p w14:paraId="1D7C0ED2" w14:textId="77777777"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Коррупция является риском, который сложился в предшествующие годы государственного управления и укоренился несмотря на все меры борьбы с ним. Для борьбы с коррупцией необходимо осуществление трех видов мер противодействия. </w:t>
      </w:r>
    </w:p>
    <w:p w14:paraId="3B51510D" w14:textId="50687F02"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Во-первых, прозрачность всех шагов, осуществляемых Советом кластерного развития в сельском хозяйства. Все решения, протокола обсуждений, подготовленные мастер-планы должны быть постоянно раскрыты для всех желающих путем публикации в сети интернет на постоянно поддерживающем сайте. Кроме того, процедуры выдачи льготных кредитов и сам ход успешности проектов, включая выплаты заемщиками кредитных средств, также должны быть постоянно обновляемы и доступны на постоянной основе.</w:t>
      </w:r>
      <w:r w:rsidR="00AC4309" w:rsidRPr="00EC1FF7">
        <w:rPr>
          <w:rFonts w:ascii="Times New Roman" w:hAnsi="Times New Roman" w:cs="Times New Roman"/>
          <w:sz w:val="28"/>
          <w:szCs w:val="28"/>
          <w:lang w:val="ru-RU"/>
        </w:rPr>
        <w:t xml:space="preserve"> </w:t>
      </w:r>
    </w:p>
    <w:p w14:paraId="399F337E" w14:textId="77777777"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Во-вторых, наличие квалифицированных и мотивированных кадров во всех структурах кластерного развития также необходим для сокращения риска коррупции. Отбор должен быть проведен самым тщательным образом, для сокращения доступа персон с недостаточно квалификацией, а также ранее скомпрометировавших себя во время предыдущей работы.  Также наличие у работников достойной оплаты сокращает риск коррупционных явлений. </w:t>
      </w:r>
    </w:p>
    <w:p w14:paraId="2B874576" w14:textId="77777777" w:rsidR="00693BB7"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В-третьих, постоянный контроль правоохранительных органов на всех этапах также может быть средством сокращения бюджетных потерь вследствие злоупотреблений служебным положением. </w:t>
      </w:r>
    </w:p>
    <w:p w14:paraId="7F808DCA" w14:textId="7F578857" w:rsidR="00693BB7" w:rsidRPr="00EC1FF7" w:rsidRDefault="00693BB7" w:rsidP="00693BB7">
      <w:pPr>
        <w:spacing w:after="0" w:line="240" w:lineRule="auto"/>
        <w:ind w:firstLine="851"/>
        <w:jc w:val="both"/>
        <w:rPr>
          <w:rFonts w:ascii="Times New Roman" w:hAnsi="Times New Roman" w:cs="Times New Roman"/>
          <w:sz w:val="28"/>
          <w:szCs w:val="28"/>
          <w:lang w:val="ru-RU"/>
        </w:rPr>
      </w:pPr>
    </w:p>
    <w:p w14:paraId="5C167388" w14:textId="77777777" w:rsidR="0023481F" w:rsidRPr="00EC1FF7" w:rsidRDefault="0023481F" w:rsidP="00693BB7">
      <w:pPr>
        <w:spacing w:after="0" w:line="240" w:lineRule="auto"/>
        <w:ind w:firstLine="851"/>
        <w:jc w:val="both"/>
        <w:rPr>
          <w:rFonts w:ascii="Times New Roman" w:hAnsi="Times New Roman" w:cs="Times New Roman"/>
          <w:sz w:val="28"/>
          <w:szCs w:val="28"/>
          <w:lang w:val="ru-RU"/>
        </w:rPr>
      </w:pPr>
    </w:p>
    <w:p w14:paraId="01CC7AFE" w14:textId="4AE60213" w:rsidR="00693BB7" w:rsidRPr="00EC1FF7" w:rsidRDefault="00F447FA" w:rsidP="00693BB7">
      <w:pPr>
        <w:spacing w:after="0" w:line="240" w:lineRule="auto"/>
        <w:jc w:val="center"/>
        <w:rPr>
          <w:rFonts w:ascii="Times New Roman" w:hAnsi="Times New Roman" w:cs="Times New Roman"/>
          <w:sz w:val="28"/>
          <w:szCs w:val="28"/>
          <w:lang w:val="ru-RU"/>
        </w:rPr>
      </w:pPr>
      <w:r w:rsidRPr="00EC1FF7">
        <w:rPr>
          <w:rFonts w:ascii="Times New Roman" w:hAnsi="Times New Roman" w:cs="Times New Roman"/>
          <w:b/>
          <w:bCs/>
          <w:sz w:val="28"/>
          <w:szCs w:val="28"/>
          <w:lang w:val="ru-RU"/>
        </w:rPr>
        <w:lastRenderedPageBreak/>
        <w:t xml:space="preserve">Глава </w:t>
      </w:r>
      <w:r w:rsidR="00693BB7" w:rsidRPr="00EC1FF7">
        <w:rPr>
          <w:rFonts w:ascii="Times New Roman" w:hAnsi="Times New Roman" w:cs="Times New Roman"/>
          <w:b/>
          <w:bCs/>
          <w:sz w:val="28"/>
          <w:szCs w:val="28"/>
          <w:lang w:val="ru-RU"/>
        </w:rPr>
        <w:t>1</w:t>
      </w:r>
      <w:r w:rsidRPr="00EC1FF7">
        <w:rPr>
          <w:rFonts w:ascii="Times New Roman" w:hAnsi="Times New Roman" w:cs="Times New Roman"/>
          <w:b/>
          <w:bCs/>
          <w:sz w:val="28"/>
          <w:szCs w:val="28"/>
          <w:lang w:val="ru-RU"/>
        </w:rPr>
        <w:t>0</w:t>
      </w:r>
      <w:r w:rsidR="00693BB7" w:rsidRPr="00EC1FF7">
        <w:rPr>
          <w:rFonts w:ascii="Times New Roman" w:hAnsi="Times New Roman" w:cs="Times New Roman"/>
          <w:b/>
          <w:bCs/>
          <w:sz w:val="28"/>
          <w:szCs w:val="28"/>
          <w:lang w:val="ru-RU"/>
        </w:rPr>
        <w:t>. Мониторинг и оценка</w:t>
      </w:r>
    </w:p>
    <w:p w14:paraId="0DE7C223" w14:textId="77777777" w:rsidR="0066287C" w:rsidRPr="00EC1FF7" w:rsidRDefault="00693BB7" w:rsidP="00693BB7">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Оценка эффективности реализации Концепции </w:t>
      </w:r>
      <w:r w:rsidR="00F447FA" w:rsidRPr="00EC1FF7">
        <w:rPr>
          <w:rFonts w:ascii="Times New Roman" w:hAnsi="Times New Roman" w:cs="Times New Roman"/>
          <w:sz w:val="28"/>
          <w:szCs w:val="28"/>
          <w:lang w:val="ru-RU"/>
        </w:rPr>
        <w:t>кластерно</w:t>
      </w:r>
      <w:r w:rsidR="0066287C" w:rsidRPr="00EC1FF7">
        <w:rPr>
          <w:rFonts w:ascii="Times New Roman" w:hAnsi="Times New Roman" w:cs="Times New Roman"/>
          <w:sz w:val="28"/>
          <w:szCs w:val="28"/>
          <w:lang w:val="ru-RU"/>
        </w:rPr>
        <w:t>й</w:t>
      </w:r>
      <w:r w:rsidR="00F447FA" w:rsidRPr="00EC1FF7">
        <w:rPr>
          <w:rFonts w:ascii="Times New Roman" w:hAnsi="Times New Roman" w:cs="Times New Roman"/>
          <w:sz w:val="28"/>
          <w:szCs w:val="28"/>
          <w:lang w:val="ru-RU"/>
        </w:rPr>
        <w:t xml:space="preserve"> политики</w:t>
      </w:r>
      <w:r w:rsidR="0066287C" w:rsidRPr="00EC1FF7">
        <w:rPr>
          <w:rFonts w:ascii="Times New Roman" w:hAnsi="Times New Roman" w:cs="Times New Roman"/>
          <w:sz w:val="28"/>
          <w:szCs w:val="28"/>
          <w:lang w:val="ru-RU"/>
        </w:rPr>
        <w:t xml:space="preserve"> в агропромышленном комплексе Кыргызской Республики </w:t>
      </w:r>
      <w:r w:rsidRPr="00EC1FF7">
        <w:rPr>
          <w:rFonts w:ascii="Times New Roman" w:hAnsi="Times New Roman" w:cs="Times New Roman"/>
          <w:sz w:val="28"/>
          <w:szCs w:val="28"/>
          <w:lang w:val="ru-RU"/>
        </w:rPr>
        <w:t xml:space="preserve">будет производиться на основе системы целевых показателей, а также данных официальной статистики, обеспечивающих мониторинг достижения или недостижения целевых показателей. </w:t>
      </w:r>
    </w:p>
    <w:p w14:paraId="1C971873" w14:textId="2069432D" w:rsidR="00693BB7" w:rsidRPr="00EC1FF7" w:rsidRDefault="00693BB7" w:rsidP="00693BB7">
      <w:pPr>
        <w:spacing w:after="0" w:line="240" w:lineRule="auto"/>
        <w:ind w:firstLine="720"/>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Отдельные меры по дополнительной актуализации показателей предусмотрены в Плане мероприятий по реализации Концепция кластерной политики </w:t>
      </w:r>
      <w:r w:rsidR="0066287C" w:rsidRPr="00EC1FF7">
        <w:rPr>
          <w:rFonts w:ascii="Times New Roman" w:hAnsi="Times New Roman" w:cs="Times New Roman"/>
          <w:sz w:val="28"/>
          <w:szCs w:val="28"/>
          <w:lang w:val="ru-RU"/>
        </w:rPr>
        <w:t xml:space="preserve">в агропромышленном комплексе Кыргызской Республики. </w:t>
      </w:r>
    </w:p>
    <w:p w14:paraId="24F10B08" w14:textId="1C6DE11A" w:rsidR="0066287C"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 xml:space="preserve">Уполномоченным органом в области государственного управления </w:t>
      </w:r>
      <w:r w:rsidR="0066287C" w:rsidRPr="00EC1FF7">
        <w:rPr>
          <w:rFonts w:ascii="Times New Roman" w:hAnsi="Times New Roman" w:cs="Times New Roman"/>
          <w:sz w:val="28"/>
          <w:szCs w:val="28"/>
          <w:lang w:val="ru-RU"/>
        </w:rPr>
        <w:t>по кластерному развитию, а также по проведени</w:t>
      </w:r>
      <w:r w:rsidR="00E86C67" w:rsidRPr="00EC1FF7">
        <w:rPr>
          <w:rFonts w:ascii="Times New Roman" w:hAnsi="Times New Roman" w:cs="Times New Roman"/>
          <w:sz w:val="28"/>
          <w:szCs w:val="28"/>
          <w:lang w:val="ru-RU"/>
        </w:rPr>
        <w:t>ю</w:t>
      </w:r>
      <w:r w:rsidR="0066287C" w:rsidRPr="00EC1FF7">
        <w:rPr>
          <w:rFonts w:ascii="Times New Roman" w:hAnsi="Times New Roman" w:cs="Times New Roman"/>
          <w:sz w:val="28"/>
          <w:szCs w:val="28"/>
          <w:lang w:val="ru-RU"/>
        </w:rPr>
        <w:t xml:space="preserve"> мониторинга и оценки реализации данной Концепции</w:t>
      </w:r>
      <w:r w:rsidRPr="00EC1FF7">
        <w:rPr>
          <w:rFonts w:ascii="Times New Roman" w:hAnsi="Times New Roman" w:cs="Times New Roman"/>
          <w:sz w:val="28"/>
          <w:szCs w:val="28"/>
          <w:lang w:val="ru-RU"/>
        </w:rPr>
        <w:t xml:space="preserve"> является Министерство сельского хозяйства</w:t>
      </w:r>
      <w:r w:rsidR="0066287C" w:rsidRPr="00EC1FF7">
        <w:rPr>
          <w:rFonts w:ascii="Times New Roman" w:hAnsi="Times New Roman" w:cs="Times New Roman"/>
          <w:sz w:val="28"/>
          <w:szCs w:val="28"/>
          <w:lang w:val="ru-RU"/>
        </w:rPr>
        <w:t xml:space="preserve"> Кыргызской Республики</w:t>
      </w:r>
      <w:r w:rsidRPr="00EC1FF7">
        <w:rPr>
          <w:rFonts w:ascii="Times New Roman" w:hAnsi="Times New Roman" w:cs="Times New Roman"/>
          <w:sz w:val="28"/>
          <w:szCs w:val="28"/>
          <w:lang w:val="ru-RU"/>
        </w:rPr>
        <w:t xml:space="preserve">. </w:t>
      </w:r>
    </w:p>
    <w:p w14:paraId="008A5E2D" w14:textId="77777777" w:rsidR="00930E6B" w:rsidRPr="00EC1FF7"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В целях синхронизации показателей с национальной системой стратегических документов показатели мониторинга и оценки будут соответственно гармонизированы с национальными стратегическими документами – системой показателей – Национальной программой развития Кыргызской Республики до 20</w:t>
      </w:r>
      <w:r w:rsidR="00930E6B" w:rsidRPr="00EC1FF7">
        <w:rPr>
          <w:rFonts w:ascii="Times New Roman" w:hAnsi="Times New Roman" w:cs="Times New Roman"/>
          <w:sz w:val="28"/>
          <w:szCs w:val="28"/>
          <w:lang w:val="ru-RU"/>
        </w:rPr>
        <w:t>26</w:t>
      </w:r>
      <w:r w:rsidRPr="00EC1FF7">
        <w:rPr>
          <w:rFonts w:ascii="Times New Roman" w:hAnsi="Times New Roman" w:cs="Times New Roman"/>
          <w:sz w:val="28"/>
          <w:szCs w:val="28"/>
          <w:lang w:val="ru-RU"/>
        </w:rPr>
        <w:t xml:space="preserve"> года и индикаторами Целей устойчивого развития. </w:t>
      </w:r>
    </w:p>
    <w:p w14:paraId="6B91B3C4" w14:textId="3C5413DA" w:rsidR="00693BB7" w:rsidRPr="003533B9" w:rsidRDefault="00693BB7" w:rsidP="00693BB7">
      <w:pPr>
        <w:spacing w:after="0" w:line="240" w:lineRule="auto"/>
        <w:ind w:firstLine="851"/>
        <w:jc w:val="both"/>
        <w:rPr>
          <w:rFonts w:ascii="Times New Roman" w:hAnsi="Times New Roman" w:cs="Times New Roman"/>
          <w:sz w:val="28"/>
          <w:szCs w:val="28"/>
          <w:lang w:val="ru-RU"/>
        </w:rPr>
      </w:pPr>
      <w:r w:rsidRPr="00EC1FF7">
        <w:rPr>
          <w:rFonts w:ascii="Times New Roman" w:hAnsi="Times New Roman" w:cs="Times New Roman"/>
          <w:sz w:val="28"/>
          <w:szCs w:val="28"/>
          <w:lang w:val="ru-RU"/>
        </w:rPr>
        <w:t>Ежегодно прогресс реализации Концепции будет обсуждаться на уровне Совета кластерного развития и презентованы уполномоченным органом к Кабинету Министров Кыргызской Республики.</w:t>
      </w:r>
      <w:r w:rsidRPr="003533B9">
        <w:rPr>
          <w:rFonts w:ascii="Times New Roman" w:hAnsi="Times New Roman" w:cs="Times New Roman"/>
          <w:sz w:val="28"/>
          <w:szCs w:val="28"/>
          <w:lang w:val="ru-RU"/>
        </w:rPr>
        <w:t xml:space="preserve"> </w:t>
      </w:r>
    </w:p>
    <w:p w14:paraId="1B2D394F" w14:textId="30FC55F4" w:rsidR="0066287C" w:rsidRPr="003533B9" w:rsidRDefault="0066287C" w:rsidP="00693BB7">
      <w:pPr>
        <w:spacing w:after="0" w:line="240" w:lineRule="auto"/>
        <w:ind w:firstLine="851"/>
        <w:jc w:val="both"/>
        <w:rPr>
          <w:rFonts w:ascii="Times New Roman" w:hAnsi="Times New Roman" w:cs="Times New Roman"/>
          <w:sz w:val="28"/>
          <w:szCs w:val="28"/>
          <w:lang w:val="ru-RU"/>
        </w:rPr>
      </w:pPr>
    </w:p>
    <w:p w14:paraId="5B7A4BB4" w14:textId="2ECEBD9D" w:rsidR="0066287C" w:rsidRPr="003533B9" w:rsidRDefault="0066287C" w:rsidP="00693BB7">
      <w:pPr>
        <w:spacing w:after="0" w:line="240" w:lineRule="auto"/>
        <w:ind w:firstLine="851"/>
        <w:jc w:val="both"/>
        <w:rPr>
          <w:rFonts w:ascii="Times New Roman" w:hAnsi="Times New Roman" w:cs="Times New Roman"/>
          <w:sz w:val="28"/>
          <w:szCs w:val="28"/>
          <w:lang w:val="ru-RU"/>
        </w:rPr>
      </w:pPr>
    </w:p>
    <w:p w14:paraId="4C4CF14C" w14:textId="0468F794" w:rsidR="0066287C" w:rsidRPr="003533B9" w:rsidRDefault="0066287C" w:rsidP="00693BB7">
      <w:pPr>
        <w:spacing w:after="0" w:line="240" w:lineRule="auto"/>
        <w:ind w:firstLine="851"/>
        <w:jc w:val="both"/>
        <w:rPr>
          <w:rFonts w:ascii="Times New Roman" w:hAnsi="Times New Roman" w:cs="Times New Roman"/>
          <w:sz w:val="28"/>
          <w:szCs w:val="28"/>
          <w:lang w:val="ru-RU"/>
        </w:rPr>
      </w:pPr>
    </w:p>
    <w:p w14:paraId="49EE91D3" w14:textId="605D3A2C"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738D80C0" w14:textId="2AA0AE48"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714ABEB8" w14:textId="77A36B83"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53607A59" w14:textId="59A2D004"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561317E5" w14:textId="24EA0BD4"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41D48667" w14:textId="11DA596A"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00A4F900" w14:textId="176D53E8"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5838A8A5" w14:textId="708F4027"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429D05CA" w14:textId="7B4A5838"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6E27592C" w14:textId="5CC904EF"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26CF3F8F" w14:textId="4E292DEF"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1CD4107A" w14:textId="3A45B098"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1E948E96" w14:textId="56EE7233"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14A001C5" w14:textId="765E6A2C"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1F1C0788" w14:textId="63120FD4"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46F62569" w14:textId="4F3D71F3"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0349528B" w14:textId="305F4C0B"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52F50E7F" w14:textId="210832B1" w:rsidR="00E95224" w:rsidRPr="003533B9" w:rsidRDefault="00E95224" w:rsidP="00693BB7">
      <w:pPr>
        <w:spacing w:after="0" w:line="240" w:lineRule="auto"/>
        <w:ind w:firstLine="851"/>
        <w:jc w:val="both"/>
        <w:rPr>
          <w:rFonts w:ascii="Times New Roman" w:hAnsi="Times New Roman" w:cs="Times New Roman"/>
          <w:sz w:val="28"/>
          <w:szCs w:val="28"/>
          <w:lang w:val="ru-RU"/>
        </w:rPr>
      </w:pPr>
    </w:p>
    <w:p w14:paraId="107C0E00" w14:textId="68F850CF" w:rsidR="00E95224" w:rsidRPr="003533B9" w:rsidRDefault="00E95224" w:rsidP="00693BB7">
      <w:pPr>
        <w:spacing w:after="0" w:line="240" w:lineRule="auto"/>
        <w:ind w:firstLine="851"/>
        <w:jc w:val="both"/>
        <w:rPr>
          <w:rFonts w:ascii="Times New Roman" w:hAnsi="Times New Roman" w:cs="Times New Roman"/>
          <w:sz w:val="28"/>
          <w:szCs w:val="28"/>
          <w:lang w:val="ru-RU"/>
        </w:rPr>
      </w:pPr>
    </w:p>
    <w:sectPr w:rsidR="00E95224" w:rsidRPr="003533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EB5D3" w14:textId="77777777" w:rsidR="000F1022" w:rsidRDefault="000F1022" w:rsidP="00A50674">
      <w:pPr>
        <w:spacing w:after="0" w:line="240" w:lineRule="auto"/>
      </w:pPr>
      <w:r>
        <w:separator/>
      </w:r>
    </w:p>
  </w:endnote>
  <w:endnote w:type="continuationSeparator" w:id="0">
    <w:p w14:paraId="55AAEF5B" w14:textId="77777777" w:rsidR="000F1022" w:rsidRDefault="000F1022" w:rsidP="00A50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Toktom">
    <w:altName w:val="Arial"/>
    <w:panose1 w:val="00000000000000000000"/>
    <w:charset w:val="CC"/>
    <w:family w:val="swiss"/>
    <w:notTrueType/>
    <w:pitch w:val="variable"/>
    <w:sig w:usb0="00000203" w:usb1="00000000" w:usb2="00000000" w:usb3="00000000" w:csb0="00000005"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72658"/>
      <w:docPartObj>
        <w:docPartGallery w:val="Page Numbers (Bottom of Page)"/>
        <w:docPartUnique/>
      </w:docPartObj>
    </w:sdtPr>
    <w:sdtEndPr/>
    <w:sdtContent>
      <w:p w14:paraId="6036B51E" w14:textId="7CE77BA8" w:rsidR="00A50674" w:rsidRDefault="00A50674">
        <w:pPr>
          <w:pStyle w:val="ac"/>
          <w:jc w:val="right"/>
        </w:pPr>
        <w:r>
          <w:fldChar w:fldCharType="begin"/>
        </w:r>
        <w:r>
          <w:instrText>PAGE   \* MERGEFORMAT</w:instrText>
        </w:r>
        <w:r>
          <w:fldChar w:fldCharType="separate"/>
        </w:r>
        <w:r>
          <w:rPr>
            <w:lang w:val="ru-RU"/>
          </w:rPr>
          <w:t>2</w:t>
        </w:r>
        <w:r>
          <w:fldChar w:fldCharType="end"/>
        </w:r>
      </w:p>
    </w:sdtContent>
  </w:sdt>
  <w:p w14:paraId="5EDC41BE" w14:textId="77777777" w:rsidR="00A50674" w:rsidRDefault="00A506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C6D0E" w14:textId="77777777" w:rsidR="000F1022" w:rsidRDefault="000F1022" w:rsidP="00A50674">
      <w:pPr>
        <w:spacing w:after="0" w:line="240" w:lineRule="auto"/>
      </w:pPr>
      <w:r>
        <w:separator/>
      </w:r>
    </w:p>
  </w:footnote>
  <w:footnote w:type="continuationSeparator" w:id="0">
    <w:p w14:paraId="30844396" w14:textId="77777777" w:rsidR="000F1022" w:rsidRDefault="000F1022" w:rsidP="00A506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38F6856"/>
    <w:multiLevelType w:val="hybridMultilevel"/>
    <w:tmpl w:val="0654471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 w15:restartNumberingAfterBreak="0">
    <w:nsid w:val="2BA0439E"/>
    <w:multiLevelType w:val="hybridMultilevel"/>
    <w:tmpl w:val="F43E8178"/>
    <w:lvl w:ilvl="0" w:tplc="94FCFE86">
      <w:start w:val="1"/>
      <w:numFmt w:val="decimal"/>
      <w:lvlText w:val="%1)"/>
      <w:lvlJc w:val="left"/>
      <w:pPr>
        <w:ind w:left="1200" w:hanging="49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3910D33"/>
    <w:multiLevelType w:val="hybridMultilevel"/>
    <w:tmpl w:val="3D58D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60A4C41"/>
    <w:multiLevelType w:val="hybridMultilevel"/>
    <w:tmpl w:val="9B688E24"/>
    <w:lvl w:ilvl="0" w:tplc="76644B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8C7792A"/>
    <w:multiLevelType w:val="hybridMultilevel"/>
    <w:tmpl w:val="153CF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987"/>
    <w:rsid w:val="00011739"/>
    <w:rsid w:val="00014E76"/>
    <w:rsid w:val="000469E6"/>
    <w:rsid w:val="000503E2"/>
    <w:rsid w:val="00062BBE"/>
    <w:rsid w:val="00072971"/>
    <w:rsid w:val="00075E98"/>
    <w:rsid w:val="00091932"/>
    <w:rsid w:val="000D480E"/>
    <w:rsid w:val="000E04EE"/>
    <w:rsid w:val="000F1022"/>
    <w:rsid w:val="00106FAB"/>
    <w:rsid w:val="0013162C"/>
    <w:rsid w:val="0013234D"/>
    <w:rsid w:val="001436D0"/>
    <w:rsid w:val="00146285"/>
    <w:rsid w:val="00153BB6"/>
    <w:rsid w:val="00154850"/>
    <w:rsid w:val="00165429"/>
    <w:rsid w:val="001913A3"/>
    <w:rsid w:val="00196FE1"/>
    <w:rsid w:val="001C3CF0"/>
    <w:rsid w:val="001F0477"/>
    <w:rsid w:val="00221F8D"/>
    <w:rsid w:val="002344AD"/>
    <w:rsid w:val="0023481F"/>
    <w:rsid w:val="00237D41"/>
    <w:rsid w:val="002643DA"/>
    <w:rsid w:val="00276ED8"/>
    <w:rsid w:val="002C260F"/>
    <w:rsid w:val="002E1313"/>
    <w:rsid w:val="002E774A"/>
    <w:rsid w:val="002F32D7"/>
    <w:rsid w:val="0030071B"/>
    <w:rsid w:val="00314387"/>
    <w:rsid w:val="00314D38"/>
    <w:rsid w:val="003262B0"/>
    <w:rsid w:val="003371FD"/>
    <w:rsid w:val="003518B0"/>
    <w:rsid w:val="003533B9"/>
    <w:rsid w:val="00380DB3"/>
    <w:rsid w:val="00394169"/>
    <w:rsid w:val="00396153"/>
    <w:rsid w:val="00402674"/>
    <w:rsid w:val="004045D8"/>
    <w:rsid w:val="00441437"/>
    <w:rsid w:val="00481934"/>
    <w:rsid w:val="004A5961"/>
    <w:rsid w:val="004A6457"/>
    <w:rsid w:val="004F6D6F"/>
    <w:rsid w:val="00501C59"/>
    <w:rsid w:val="0050623C"/>
    <w:rsid w:val="0051363A"/>
    <w:rsid w:val="0052398A"/>
    <w:rsid w:val="00527987"/>
    <w:rsid w:val="005354A1"/>
    <w:rsid w:val="005541A4"/>
    <w:rsid w:val="005569F6"/>
    <w:rsid w:val="00575FE3"/>
    <w:rsid w:val="00583445"/>
    <w:rsid w:val="00583610"/>
    <w:rsid w:val="00592DD9"/>
    <w:rsid w:val="00596FC4"/>
    <w:rsid w:val="005A0365"/>
    <w:rsid w:val="005B6164"/>
    <w:rsid w:val="005B6721"/>
    <w:rsid w:val="005E384E"/>
    <w:rsid w:val="005F650E"/>
    <w:rsid w:val="00606840"/>
    <w:rsid w:val="0061676A"/>
    <w:rsid w:val="006209FC"/>
    <w:rsid w:val="0062733A"/>
    <w:rsid w:val="00660D0B"/>
    <w:rsid w:val="0066287C"/>
    <w:rsid w:val="006645CB"/>
    <w:rsid w:val="0067571D"/>
    <w:rsid w:val="00682C2B"/>
    <w:rsid w:val="00691B94"/>
    <w:rsid w:val="00693BB7"/>
    <w:rsid w:val="006A0FD5"/>
    <w:rsid w:val="006B749F"/>
    <w:rsid w:val="006D64B3"/>
    <w:rsid w:val="006D7FA6"/>
    <w:rsid w:val="0070142A"/>
    <w:rsid w:val="00705247"/>
    <w:rsid w:val="00715F5C"/>
    <w:rsid w:val="00774C14"/>
    <w:rsid w:val="00776D3B"/>
    <w:rsid w:val="00797652"/>
    <w:rsid w:val="007A19B0"/>
    <w:rsid w:val="007A5960"/>
    <w:rsid w:val="007D1268"/>
    <w:rsid w:val="007D73CC"/>
    <w:rsid w:val="007E0D85"/>
    <w:rsid w:val="007E306E"/>
    <w:rsid w:val="00813315"/>
    <w:rsid w:val="00841D84"/>
    <w:rsid w:val="008570D5"/>
    <w:rsid w:val="00871E98"/>
    <w:rsid w:val="00876F7B"/>
    <w:rsid w:val="00883F95"/>
    <w:rsid w:val="008963BF"/>
    <w:rsid w:val="008C2C2C"/>
    <w:rsid w:val="008D2CC8"/>
    <w:rsid w:val="008E18A5"/>
    <w:rsid w:val="00914F2E"/>
    <w:rsid w:val="00930E6B"/>
    <w:rsid w:val="00941182"/>
    <w:rsid w:val="0098394A"/>
    <w:rsid w:val="009963BE"/>
    <w:rsid w:val="009B0D5D"/>
    <w:rsid w:val="009B2025"/>
    <w:rsid w:val="009B37C3"/>
    <w:rsid w:val="009D5556"/>
    <w:rsid w:val="009E57BE"/>
    <w:rsid w:val="00A0332C"/>
    <w:rsid w:val="00A05DEF"/>
    <w:rsid w:val="00A14D41"/>
    <w:rsid w:val="00A23DE2"/>
    <w:rsid w:val="00A31746"/>
    <w:rsid w:val="00A50674"/>
    <w:rsid w:val="00A5209F"/>
    <w:rsid w:val="00A62318"/>
    <w:rsid w:val="00A92B37"/>
    <w:rsid w:val="00AA3608"/>
    <w:rsid w:val="00AC4309"/>
    <w:rsid w:val="00AD787A"/>
    <w:rsid w:val="00B0228A"/>
    <w:rsid w:val="00B04CB3"/>
    <w:rsid w:val="00B1401A"/>
    <w:rsid w:val="00B346DB"/>
    <w:rsid w:val="00B42499"/>
    <w:rsid w:val="00B46B2F"/>
    <w:rsid w:val="00B546D7"/>
    <w:rsid w:val="00B622A7"/>
    <w:rsid w:val="00B918D9"/>
    <w:rsid w:val="00BA61DB"/>
    <w:rsid w:val="00BC3AB7"/>
    <w:rsid w:val="00BC5E8B"/>
    <w:rsid w:val="00BC6000"/>
    <w:rsid w:val="00BF20BA"/>
    <w:rsid w:val="00C158FB"/>
    <w:rsid w:val="00C30658"/>
    <w:rsid w:val="00C41A2C"/>
    <w:rsid w:val="00C42C2F"/>
    <w:rsid w:val="00C42F92"/>
    <w:rsid w:val="00C44B25"/>
    <w:rsid w:val="00C56CDC"/>
    <w:rsid w:val="00C865A6"/>
    <w:rsid w:val="00CA182B"/>
    <w:rsid w:val="00CB67E8"/>
    <w:rsid w:val="00CD645C"/>
    <w:rsid w:val="00CD7916"/>
    <w:rsid w:val="00CE2DE3"/>
    <w:rsid w:val="00CF0160"/>
    <w:rsid w:val="00D22896"/>
    <w:rsid w:val="00D22EF1"/>
    <w:rsid w:val="00D25FCD"/>
    <w:rsid w:val="00D567E1"/>
    <w:rsid w:val="00D60D4C"/>
    <w:rsid w:val="00D84B59"/>
    <w:rsid w:val="00DA1AB0"/>
    <w:rsid w:val="00DB28F6"/>
    <w:rsid w:val="00DB493A"/>
    <w:rsid w:val="00DC70F8"/>
    <w:rsid w:val="00DE10AB"/>
    <w:rsid w:val="00DE1B7B"/>
    <w:rsid w:val="00DF14F6"/>
    <w:rsid w:val="00DF5DDF"/>
    <w:rsid w:val="00E06A3F"/>
    <w:rsid w:val="00E11164"/>
    <w:rsid w:val="00E265EA"/>
    <w:rsid w:val="00E305BD"/>
    <w:rsid w:val="00E867AB"/>
    <w:rsid w:val="00E86C67"/>
    <w:rsid w:val="00E945E5"/>
    <w:rsid w:val="00E95224"/>
    <w:rsid w:val="00EC1FF7"/>
    <w:rsid w:val="00EC39E7"/>
    <w:rsid w:val="00ED4736"/>
    <w:rsid w:val="00EE372A"/>
    <w:rsid w:val="00EE4658"/>
    <w:rsid w:val="00F031B0"/>
    <w:rsid w:val="00F14C3F"/>
    <w:rsid w:val="00F349A6"/>
    <w:rsid w:val="00F4132A"/>
    <w:rsid w:val="00F447FA"/>
    <w:rsid w:val="00F46842"/>
    <w:rsid w:val="00F5216A"/>
    <w:rsid w:val="00F53DE6"/>
    <w:rsid w:val="00F54F14"/>
    <w:rsid w:val="00F82346"/>
    <w:rsid w:val="00FA6F0A"/>
    <w:rsid w:val="00FB394E"/>
    <w:rsid w:val="00FB5ED1"/>
    <w:rsid w:val="00FC39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09205"/>
  <w15:chartTrackingRefBased/>
  <w15:docId w15:val="{C71844A4-F060-496C-8FF0-34DBC35F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693BB7"/>
    <w:pPr>
      <w:spacing w:line="256" w:lineRule="auto"/>
    </w:pPr>
    <w:rPr>
      <w:lang w:val="en-US"/>
    </w:rPr>
  </w:style>
  <w:style w:type="paragraph" w:styleId="1">
    <w:name w:val="heading 1"/>
    <w:basedOn w:val="a0"/>
    <w:next w:val="a0"/>
    <w:link w:val="10"/>
    <w:uiPriority w:val="9"/>
    <w:qFormat/>
    <w:rsid w:val="00693B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93BB7"/>
    <w:rPr>
      <w:rFonts w:asciiTheme="majorHAnsi" w:eastAsiaTheme="majorEastAsia" w:hAnsiTheme="majorHAnsi" w:cstheme="majorBidi"/>
      <w:color w:val="2F5496" w:themeColor="accent1" w:themeShade="BF"/>
      <w:sz w:val="32"/>
      <w:szCs w:val="32"/>
      <w:lang w:val="en-US"/>
    </w:rPr>
  </w:style>
  <w:style w:type="paragraph" w:styleId="a4">
    <w:name w:val="List Paragraph"/>
    <w:basedOn w:val="a0"/>
    <w:uiPriority w:val="34"/>
    <w:qFormat/>
    <w:rsid w:val="00693BB7"/>
    <w:pPr>
      <w:ind w:left="720"/>
      <w:contextualSpacing/>
    </w:pPr>
  </w:style>
  <w:style w:type="table" w:styleId="a5">
    <w:name w:val="Table Grid"/>
    <w:basedOn w:val="a2"/>
    <w:uiPriority w:val="39"/>
    <w:rsid w:val="00693BB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aliases w:val="Дооранов Знак,чсамя Знак,обычный Знак,Без интервала1 Знак,No Spacing Знак"/>
    <w:link w:val="a7"/>
    <w:uiPriority w:val="1"/>
    <w:locked/>
    <w:rsid w:val="0013162C"/>
    <w:rPr>
      <w:rFonts w:ascii="Calibri" w:eastAsia="Calibri" w:hAnsi="Calibri" w:cs="Times New Roman"/>
      <w:lang w:val="en-US"/>
    </w:rPr>
  </w:style>
  <w:style w:type="paragraph" w:styleId="a7">
    <w:name w:val="No Spacing"/>
    <w:aliases w:val="Дооранов,чсамя,обычный,Без интервала1,No Spacing"/>
    <w:link w:val="a6"/>
    <w:uiPriority w:val="1"/>
    <w:qFormat/>
    <w:rsid w:val="0013162C"/>
    <w:pPr>
      <w:spacing w:after="0" w:line="240" w:lineRule="auto"/>
    </w:pPr>
    <w:rPr>
      <w:rFonts w:ascii="Calibri" w:eastAsia="Calibri" w:hAnsi="Calibri" w:cs="Times New Roman"/>
      <w:lang w:val="en-US"/>
    </w:rPr>
  </w:style>
  <w:style w:type="paragraph" w:customStyle="1" w:styleId="a">
    <w:name w:val="Текст СРС Знак Знак Знак Знак"/>
    <w:basedOn w:val="a0"/>
    <w:link w:val="a8"/>
    <w:rsid w:val="00A0332C"/>
    <w:pPr>
      <w:numPr>
        <w:numId w:val="4"/>
      </w:numPr>
      <w:spacing w:before="120" w:after="120" w:line="240" w:lineRule="auto"/>
      <w:jc w:val="both"/>
    </w:pPr>
    <w:rPr>
      <w:rFonts w:ascii="Arial UniToktom" w:eastAsia="Times New Roman" w:hAnsi="Arial UniToktom" w:cs="Times New Roman"/>
      <w:lang w:val="en-GB" w:eastAsia="ru-RU"/>
    </w:rPr>
  </w:style>
  <w:style w:type="character" w:customStyle="1" w:styleId="a8">
    <w:name w:val="Текст СРС Знак Знак Знак Знак Знак"/>
    <w:link w:val="a"/>
    <w:rsid w:val="00A0332C"/>
    <w:rPr>
      <w:rFonts w:ascii="Arial UniToktom" w:eastAsia="Times New Roman" w:hAnsi="Arial UniToktom" w:cs="Times New Roman"/>
      <w:lang w:val="en-GB" w:eastAsia="ru-RU"/>
    </w:rPr>
  </w:style>
  <w:style w:type="paragraph" w:styleId="a9">
    <w:name w:val="Normal (Web)"/>
    <w:basedOn w:val="a0"/>
    <w:uiPriority w:val="99"/>
    <w:semiHidden/>
    <w:unhideWhenUsed/>
    <w:rsid w:val="00FC394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header"/>
    <w:basedOn w:val="a0"/>
    <w:link w:val="ab"/>
    <w:uiPriority w:val="99"/>
    <w:unhideWhenUsed/>
    <w:rsid w:val="00A50674"/>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A50674"/>
    <w:rPr>
      <w:lang w:val="en-US"/>
    </w:rPr>
  </w:style>
  <w:style w:type="paragraph" w:styleId="ac">
    <w:name w:val="footer"/>
    <w:basedOn w:val="a0"/>
    <w:link w:val="ad"/>
    <w:uiPriority w:val="99"/>
    <w:unhideWhenUsed/>
    <w:rsid w:val="00A50674"/>
    <w:pPr>
      <w:tabs>
        <w:tab w:val="center" w:pos="4677"/>
        <w:tab w:val="right" w:pos="9355"/>
      </w:tabs>
      <w:spacing w:after="0" w:line="240" w:lineRule="auto"/>
    </w:pPr>
  </w:style>
  <w:style w:type="character" w:customStyle="1" w:styleId="ad">
    <w:name w:val="Нижний колонтитул Знак"/>
    <w:basedOn w:val="a1"/>
    <w:link w:val="ac"/>
    <w:uiPriority w:val="99"/>
    <w:rsid w:val="00A50674"/>
    <w:rPr>
      <w:lang w:val="en-US"/>
    </w:rPr>
  </w:style>
  <w:style w:type="paragraph" w:styleId="ae">
    <w:name w:val="Balloon Text"/>
    <w:basedOn w:val="a0"/>
    <w:link w:val="af"/>
    <w:uiPriority w:val="99"/>
    <w:semiHidden/>
    <w:unhideWhenUsed/>
    <w:rsid w:val="00A50674"/>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A5067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658989">
      <w:bodyDiv w:val="1"/>
      <w:marLeft w:val="0"/>
      <w:marRight w:val="0"/>
      <w:marTop w:val="0"/>
      <w:marBottom w:val="0"/>
      <w:divBdr>
        <w:top w:val="none" w:sz="0" w:space="0" w:color="auto"/>
        <w:left w:val="none" w:sz="0" w:space="0" w:color="auto"/>
        <w:bottom w:val="none" w:sz="0" w:space="0" w:color="auto"/>
        <w:right w:val="none" w:sz="0" w:space="0" w:color="auto"/>
      </w:divBdr>
    </w:div>
    <w:div w:id="730614556">
      <w:bodyDiv w:val="1"/>
      <w:marLeft w:val="0"/>
      <w:marRight w:val="0"/>
      <w:marTop w:val="0"/>
      <w:marBottom w:val="0"/>
      <w:divBdr>
        <w:top w:val="none" w:sz="0" w:space="0" w:color="auto"/>
        <w:left w:val="none" w:sz="0" w:space="0" w:color="auto"/>
        <w:bottom w:val="none" w:sz="0" w:space="0" w:color="auto"/>
        <w:right w:val="none" w:sz="0" w:space="0" w:color="auto"/>
      </w:divBdr>
    </w:div>
    <w:div w:id="1357194081">
      <w:bodyDiv w:val="1"/>
      <w:marLeft w:val="0"/>
      <w:marRight w:val="0"/>
      <w:marTop w:val="0"/>
      <w:marBottom w:val="0"/>
      <w:divBdr>
        <w:top w:val="none" w:sz="0" w:space="0" w:color="auto"/>
        <w:left w:val="none" w:sz="0" w:space="0" w:color="auto"/>
        <w:bottom w:val="none" w:sz="0" w:space="0" w:color="auto"/>
        <w:right w:val="none" w:sz="0" w:space="0" w:color="auto"/>
      </w:divBdr>
    </w:div>
    <w:div w:id="150366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23</Pages>
  <Words>7184</Words>
  <Characters>40952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kydykmanov58@outlook.com</dc:creator>
  <cp:keywords/>
  <dc:description/>
  <cp:lastModifiedBy>Венера Давлетбакова</cp:lastModifiedBy>
  <cp:revision>4</cp:revision>
  <cp:lastPrinted>2022-02-20T07:38:00Z</cp:lastPrinted>
  <dcterms:created xsi:type="dcterms:W3CDTF">2022-03-10T14:22:00Z</dcterms:created>
  <dcterms:modified xsi:type="dcterms:W3CDTF">2022-03-11T06:17:00Z</dcterms:modified>
</cp:coreProperties>
</file>